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37495491"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w:t>
      </w:r>
      <w:r w:rsidR="00582007">
        <w:rPr>
          <w:rFonts w:ascii="Algerian" w:hAnsi="Algerian"/>
          <w:b/>
          <w:sz w:val="60"/>
          <w:szCs w:val="60"/>
        </w:rPr>
        <w:t>s</w:t>
      </w:r>
      <w:proofErr w:type="spellEnd"/>
      <w:r w:rsidR="00582007">
        <w:rPr>
          <w:rFonts w:ascii="Algerian" w:hAnsi="Algerian"/>
          <w:b/>
          <w:sz w:val="60"/>
          <w:szCs w:val="60"/>
        </w:rPr>
        <w:t xml:space="preserve"> </w:t>
      </w:r>
      <w:proofErr w:type="spellStart"/>
      <w:r w:rsidR="003B453D">
        <w:rPr>
          <w:rFonts w:ascii="Algerian" w:hAnsi="Algerian"/>
          <w:b/>
          <w:sz w:val="60"/>
          <w:szCs w:val="60"/>
        </w:rPr>
        <w:t>te</w:t>
      </w:r>
      <w:r w:rsidR="00AC5C96">
        <w:rPr>
          <w:rFonts w:ascii="Algerian" w:hAnsi="Algerian"/>
          <w:b/>
          <w:sz w:val="60"/>
          <w:szCs w:val="60"/>
        </w:rPr>
        <w:t>tzaveh</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1D0FA3F7"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3B453D">
        <w:rPr>
          <w:rFonts w:ascii="Times New Roman" w:hAnsi="Times New Roman"/>
          <w:sz w:val="28"/>
          <w:szCs w:val="28"/>
        </w:rPr>
        <w:t>2</w:t>
      </w:r>
      <w:r w:rsidR="002D5CE9">
        <w:rPr>
          <w:rFonts w:ascii="Times New Roman" w:hAnsi="Times New Roman"/>
          <w:sz w:val="28"/>
          <w:szCs w:val="28"/>
        </w:rPr>
        <w:t>1</w:t>
      </w:r>
      <w:r w:rsidR="0033425A">
        <w:rPr>
          <w:rFonts w:ascii="Times New Roman" w:hAnsi="Times New Roman"/>
          <w:sz w:val="28"/>
          <w:szCs w:val="28"/>
        </w:rPr>
        <w:t xml:space="preserve"> (Whole Number 2</w:t>
      </w:r>
      <w:r w:rsidR="00CD60F7">
        <w:rPr>
          <w:rFonts w:ascii="Times New Roman" w:hAnsi="Times New Roman"/>
          <w:sz w:val="28"/>
          <w:szCs w:val="28"/>
        </w:rPr>
        <w:t>7</w:t>
      </w:r>
      <w:r w:rsidR="002D5CE9">
        <w:rPr>
          <w:rFonts w:ascii="Times New Roman" w:hAnsi="Times New Roman"/>
          <w:sz w:val="28"/>
          <w:szCs w:val="28"/>
        </w:rPr>
        <w:t>6</w:t>
      </w:r>
      <w:r w:rsidR="0033425A">
        <w:rPr>
          <w:rFonts w:ascii="Times New Roman" w:hAnsi="Times New Roman"/>
          <w:sz w:val="28"/>
          <w:szCs w:val="28"/>
        </w:rPr>
        <w:t xml:space="preserve">) </w:t>
      </w:r>
      <w:r w:rsidR="002D5CE9">
        <w:rPr>
          <w:rFonts w:ascii="Times New Roman" w:hAnsi="Times New Roman"/>
          <w:sz w:val="28"/>
          <w:szCs w:val="28"/>
        </w:rPr>
        <w:t>11</w:t>
      </w:r>
      <w:r w:rsidR="008F4D93">
        <w:rPr>
          <w:rFonts w:ascii="Times New Roman" w:hAnsi="Times New Roman"/>
          <w:sz w:val="28"/>
          <w:szCs w:val="28"/>
        </w:rPr>
        <w:t xml:space="preserve"> </w:t>
      </w:r>
      <w:r w:rsidR="003B453D">
        <w:rPr>
          <w:rFonts w:ascii="Times New Roman" w:hAnsi="Times New Roman"/>
          <w:sz w:val="28"/>
          <w:szCs w:val="28"/>
        </w:rPr>
        <w:t>Adar I</w:t>
      </w:r>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3B453D">
        <w:rPr>
          <w:rFonts w:ascii="Times New Roman" w:hAnsi="Times New Roman"/>
          <w:sz w:val="28"/>
          <w:szCs w:val="28"/>
        </w:rPr>
        <w:t>Febr</w:t>
      </w:r>
      <w:r w:rsidR="00CD60F7">
        <w:rPr>
          <w:rFonts w:ascii="Times New Roman" w:hAnsi="Times New Roman"/>
          <w:sz w:val="28"/>
          <w:szCs w:val="28"/>
        </w:rPr>
        <w:t>uary</w:t>
      </w:r>
      <w:r w:rsidR="00147BF3">
        <w:rPr>
          <w:rFonts w:ascii="Times New Roman" w:hAnsi="Times New Roman"/>
          <w:sz w:val="28"/>
          <w:szCs w:val="28"/>
        </w:rPr>
        <w:t xml:space="preserve"> </w:t>
      </w:r>
      <w:r w:rsidR="002D5CE9">
        <w:rPr>
          <w:rFonts w:ascii="Times New Roman" w:hAnsi="Times New Roman"/>
          <w:sz w:val="28"/>
          <w:szCs w:val="28"/>
        </w:rPr>
        <w:t>12</w:t>
      </w:r>
      <w:r w:rsidR="00CE3B4D">
        <w:rPr>
          <w:rFonts w:ascii="Times New Roman" w:hAnsi="Times New Roman"/>
          <w:sz w:val="28"/>
          <w:szCs w:val="28"/>
        </w:rPr>
        <w:t>, 202</w:t>
      </w:r>
      <w:r w:rsidR="001D0B3B">
        <w:rPr>
          <w:rFonts w:ascii="Times New Roman" w:hAnsi="Times New Roman"/>
          <w:sz w:val="28"/>
          <w:szCs w:val="28"/>
        </w:rPr>
        <w:t>2</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Noach, </w:t>
      </w:r>
      <w:proofErr w:type="spellStart"/>
      <w:r w:rsidRPr="00425FF0">
        <w:rPr>
          <w:rFonts w:ascii="Times New Roman" w:hAnsi="Times New Roman"/>
          <w:b/>
          <w:color w:val="000000" w:themeColor="text1"/>
          <w:sz w:val="28"/>
          <w:szCs w:val="28"/>
        </w:rPr>
        <w:t>a”h</w:t>
      </w:r>
      <w:proofErr w:type="spellEnd"/>
    </w:p>
    <w:p w14:paraId="361124C4" w14:textId="436E91B8"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03D91E2F" w14:textId="77777777" w:rsidR="00AC5C96" w:rsidRDefault="00AC5C96" w:rsidP="00754EE7">
      <w:pPr>
        <w:pStyle w:val="NoSpacing"/>
        <w:jc w:val="center"/>
        <w:rPr>
          <w:rStyle w:val="Hyperlink"/>
          <w:rFonts w:ascii="Times New Roman" w:hAnsi="Times New Roman"/>
          <w:b/>
          <w:i/>
          <w:color w:val="000000"/>
          <w:sz w:val="28"/>
          <w:szCs w:val="28"/>
        </w:rPr>
      </w:pPr>
    </w:p>
    <w:p w14:paraId="16105C3A" w14:textId="77777777" w:rsidR="00AC5C96" w:rsidRPr="00AC5C96" w:rsidRDefault="00AC5C96" w:rsidP="00AC5C96">
      <w:pPr>
        <w:pStyle w:val="NoSpacing"/>
        <w:jc w:val="center"/>
        <w:rPr>
          <w:rFonts w:asciiTheme="majorBidi" w:hAnsiTheme="majorBidi" w:cstheme="majorBidi"/>
          <w:b/>
          <w:bCs/>
          <w:color w:val="000000" w:themeColor="text1"/>
          <w:sz w:val="72"/>
          <w:szCs w:val="72"/>
        </w:rPr>
      </w:pPr>
      <w:r w:rsidRPr="00AC5C96">
        <w:rPr>
          <w:rFonts w:asciiTheme="majorBidi" w:hAnsiTheme="majorBidi" w:cstheme="majorBidi"/>
          <w:b/>
          <w:bCs/>
          <w:color w:val="000000" w:themeColor="text1"/>
          <w:sz w:val="72"/>
          <w:szCs w:val="72"/>
        </w:rPr>
        <w:t>The Altar</w:t>
      </w:r>
    </w:p>
    <w:p w14:paraId="0CAEECDF" w14:textId="51DBA474" w:rsidR="00AC5C96" w:rsidRPr="00AC5C96" w:rsidRDefault="00AC5C96" w:rsidP="00AC5C96">
      <w:pPr>
        <w:pStyle w:val="NoSpacing"/>
        <w:jc w:val="center"/>
        <w:rPr>
          <w:rStyle w:val="article-headerbyline"/>
          <w:rFonts w:asciiTheme="majorBidi" w:hAnsiTheme="majorBidi" w:cstheme="majorBidi"/>
          <w:b/>
          <w:bCs/>
          <w:color w:val="000000" w:themeColor="text1"/>
          <w:sz w:val="36"/>
          <w:szCs w:val="36"/>
        </w:rPr>
      </w:pPr>
      <w:r w:rsidRPr="00AC5C96">
        <w:rPr>
          <w:rStyle w:val="article-headerbyline"/>
          <w:rFonts w:asciiTheme="majorBidi" w:hAnsiTheme="majorBidi" w:cstheme="majorBidi"/>
          <w:b/>
          <w:bCs/>
          <w:color w:val="000000" w:themeColor="text1"/>
          <w:sz w:val="36"/>
          <w:szCs w:val="36"/>
        </w:rPr>
        <w:t>By </w:t>
      </w:r>
      <w:hyperlink r:id="rId8" w:tooltip="Browse more articles by Sherman, Shraga" w:history="1">
        <w:r w:rsidRPr="00AC5C96">
          <w:rPr>
            <w:rStyle w:val="Hyperlink"/>
            <w:rFonts w:asciiTheme="majorBidi" w:hAnsiTheme="majorBidi" w:cstheme="majorBidi"/>
            <w:b/>
            <w:bCs/>
            <w:color w:val="000000" w:themeColor="text1"/>
            <w:sz w:val="36"/>
            <w:szCs w:val="36"/>
            <w:u w:val="none"/>
          </w:rPr>
          <w:t>Shraga Sherman</w:t>
        </w:r>
      </w:hyperlink>
    </w:p>
    <w:p w14:paraId="7240DAD7" w14:textId="77777777" w:rsidR="00AC5C96" w:rsidRPr="00AC5C96" w:rsidRDefault="00AC5C96" w:rsidP="00AC5C96">
      <w:pPr>
        <w:pStyle w:val="NoSpacing"/>
        <w:jc w:val="both"/>
        <w:rPr>
          <w:rFonts w:asciiTheme="majorBidi" w:hAnsiTheme="majorBidi" w:cstheme="majorBidi"/>
          <w:color w:val="000000" w:themeColor="text1"/>
          <w:sz w:val="28"/>
          <w:szCs w:val="28"/>
        </w:rPr>
      </w:pPr>
    </w:p>
    <w:p w14:paraId="2DC1EBA6" w14:textId="2BCF3865" w:rsidR="00AC5C96" w:rsidRPr="00AC5C96" w:rsidRDefault="00AC5C96" w:rsidP="00AC5C96">
      <w:pPr>
        <w:pStyle w:val="NoSpacing"/>
        <w:jc w:val="both"/>
        <w:rPr>
          <w:rFonts w:asciiTheme="majorBidi" w:hAnsiTheme="majorBidi" w:cstheme="majorBidi"/>
          <w:color w:val="000000" w:themeColor="text1"/>
          <w:sz w:val="28"/>
          <w:szCs w:val="28"/>
        </w:rPr>
      </w:pPr>
      <w:r w:rsidRPr="00AC5C96">
        <w:rPr>
          <w:rFonts w:asciiTheme="majorBidi" w:hAnsiTheme="majorBidi" w:cstheme="majorBidi"/>
          <w:noProof/>
          <w:color w:val="000000" w:themeColor="text1"/>
          <w:sz w:val="28"/>
          <w:szCs w:val="28"/>
        </w:rPr>
        <w:drawing>
          <wp:inline distT="0" distB="0" distL="0" distR="0" wp14:anchorId="04D5B86A" wp14:editId="278EC95A">
            <wp:extent cx="5943600" cy="2951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51480"/>
                    </a:xfrm>
                    <a:prstGeom prst="rect">
                      <a:avLst/>
                    </a:prstGeom>
                    <a:noFill/>
                    <a:ln>
                      <a:noFill/>
                    </a:ln>
                  </pic:spPr>
                </pic:pic>
              </a:graphicData>
            </a:graphic>
          </wp:inline>
        </w:drawing>
      </w:r>
    </w:p>
    <w:p w14:paraId="51C64009" w14:textId="3631EDCB" w:rsidR="00AC5C96" w:rsidRPr="00AC5C96" w:rsidRDefault="00AC5C96" w:rsidP="00AC5C96">
      <w:pPr>
        <w:pStyle w:val="NoSpacing"/>
        <w:jc w:val="center"/>
        <w:rPr>
          <w:rFonts w:asciiTheme="majorBidi" w:hAnsiTheme="majorBidi" w:cstheme="majorBidi"/>
          <w:b/>
          <w:bCs/>
          <w:color w:val="000000" w:themeColor="text1"/>
          <w:sz w:val="28"/>
          <w:szCs w:val="28"/>
        </w:rPr>
      </w:pPr>
      <w:r w:rsidRPr="00AC5C96">
        <w:rPr>
          <w:rFonts w:asciiTheme="majorBidi" w:hAnsiTheme="majorBidi" w:cstheme="majorBidi"/>
          <w:b/>
          <w:bCs/>
          <w:color w:val="000000" w:themeColor="text1"/>
          <w:sz w:val="28"/>
          <w:szCs w:val="28"/>
        </w:rPr>
        <w:t>Artwork by the Rivka Korf Studio</w:t>
      </w:r>
    </w:p>
    <w:p w14:paraId="037A0178" w14:textId="3D9381A5" w:rsidR="00AC5C96" w:rsidRP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This week's portion, </w:t>
      </w:r>
      <w:r w:rsidRPr="00AC5C96">
        <w:rPr>
          <w:rFonts w:asciiTheme="majorBidi" w:hAnsiTheme="majorBidi" w:cstheme="majorBidi"/>
          <w:i/>
          <w:iCs/>
          <w:color w:val="000000" w:themeColor="text1"/>
          <w:sz w:val="28"/>
          <w:szCs w:val="28"/>
        </w:rPr>
        <w:t>Tetzaveh</w:t>
      </w:r>
      <w:r w:rsidRPr="00AC5C96">
        <w:rPr>
          <w:rFonts w:asciiTheme="majorBidi" w:hAnsiTheme="majorBidi" w:cstheme="majorBidi"/>
          <w:color w:val="000000" w:themeColor="text1"/>
          <w:sz w:val="28"/>
          <w:szCs w:val="28"/>
        </w:rPr>
        <w:t>, is a continuation of the theme that began last week discussing the building of the </w:t>
      </w:r>
      <w:r w:rsidRPr="00AC5C96">
        <w:rPr>
          <w:rStyle w:val="glossaryitem"/>
          <w:rFonts w:asciiTheme="majorBidi" w:hAnsiTheme="majorBidi" w:cstheme="majorBidi"/>
          <w:color w:val="000000" w:themeColor="text1"/>
          <w:sz w:val="28"/>
          <w:szCs w:val="28"/>
        </w:rPr>
        <w:t>Tabernacle</w:t>
      </w:r>
      <w:r w:rsidRPr="00AC5C96">
        <w:rPr>
          <w:rFonts w:asciiTheme="majorBidi" w:hAnsiTheme="majorBidi" w:cstheme="majorBidi"/>
          <w:color w:val="000000" w:themeColor="text1"/>
          <w:sz w:val="28"/>
          <w:szCs w:val="28"/>
        </w:rPr>
        <w:t>. This was the portable and collapsible sanctuary that the Jewish people traveled with during their 40 years in the desert. Last week, we read of </w:t>
      </w:r>
      <w:r w:rsidRPr="00AC5C96">
        <w:rPr>
          <w:rStyle w:val="glossaryitem"/>
          <w:rFonts w:asciiTheme="majorBidi" w:hAnsiTheme="majorBidi" w:cstheme="majorBidi"/>
          <w:color w:val="000000" w:themeColor="text1"/>
          <w:sz w:val="28"/>
          <w:szCs w:val="28"/>
        </w:rPr>
        <w:t>G</w:t>
      </w:r>
      <w:r w:rsidRPr="00AC5C96">
        <w:rPr>
          <w:rStyle w:val="glossaryitem"/>
          <w:rFonts w:asciiTheme="majorBidi" w:hAnsiTheme="majorBidi" w:cstheme="majorBidi"/>
          <w:color w:val="000000" w:themeColor="text1"/>
          <w:sz w:val="28"/>
          <w:szCs w:val="28"/>
        </w:rPr>
        <w:noBreakHyphen/>
        <w:t>d</w:t>
      </w:r>
      <w:r w:rsidRPr="00AC5C96">
        <w:rPr>
          <w:rFonts w:asciiTheme="majorBidi" w:hAnsiTheme="majorBidi" w:cstheme="majorBidi"/>
          <w:color w:val="000000" w:themeColor="text1"/>
          <w:sz w:val="28"/>
          <w:szCs w:val="28"/>
        </w:rPr>
        <w:t>'s command to build the copper altar upon which the animal sacrifices took place. In the end of this week's portion is the command to erect an additional one, the golden altar, upon which will be offered the incense.</w:t>
      </w:r>
    </w:p>
    <w:p w14:paraId="7A971AFA" w14:textId="5EE171C1" w:rsidR="00AC5C96" w:rsidRP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These two altars are very different from the rest of the vessels of the </w:t>
      </w:r>
      <w:hyperlink r:id="rId10" w:tooltip="What Was the Mishkan (Tabernacle)?" w:history="1">
        <w:r w:rsidRPr="00AC5C96">
          <w:rPr>
            <w:rStyle w:val="Hyperlink"/>
            <w:rFonts w:asciiTheme="majorBidi" w:hAnsiTheme="majorBidi" w:cstheme="majorBidi"/>
            <w:color w:val="000000" w:themeColor="text1"/>
            <w:sz w:val="28"/>
            <w:szCs w:val="28"/>
            <w:u w:val="none"/>
          </w:rPr>
          <w:t>tabernacle</w:t>
        </w:r>
      </w:hyperlink>
      <w:r w:rsidRPr="00AC5C96">
        <w:rPr>
          <w:rFonts w:asciiTheme="majorBidi" w:hAnsiTheme="majorBidi" w:cstheme="majorBidi"/>
          <w:color w:val="000000" w:themeColor="text1"/>
          <w:sz w:val="28"/>
          <w:szCs w:val="28"/>
        </w:rPr>
        <w:t xml:space="preserve">. They did not receive any spiritual impurity, known in Hebrew </w:t>
      </w:r>
      <w:r w:rsidRPr="00AC5C96">
        <w:rPr>
          <w:rFonts w:asciiTheme="majorBidi" w:hAnsiTheme="majorBidi" w:cstheme="majorBidi"/>
          <w:color w:val="000000" w:themeColor="text1"/>
          <w:sz w:val="28"/>
          <w:szCs w:val="28"/>
        </w:rPr>
        <w:lastRenderedPageBreak/>
        <w:t>at </w:t>
      </w:r>
      <w:proofErr w:type="spellStart"/>
      <w:r w:rsidRPr="00AC5C96">
        <w:rPr>
          <w:rFonts w:asciiTheme="majorBidi" w:hAnsiTheme="majorBidi" w:cstheme="majorBidi"/>
          <w:i/>
          <w:iCs/>
          <w:color w:val="000000" w:themeColor="text1"/>
          <w:sz w:val="28"/>
          <w:szCs w:val="28"/>
        </w:rPr>
        <w:t>tumaah</w:t>
      </w:r>
      <w:proofErr w:type="spellEnd"/>
      <w:r w:rsidRPr="00AC5C96">
        <w:rPr>
          <w:rFonts w:asciiTheme="majorBidi" w:hAnsiTheme="majorBidi" w:cstheme="majorBidi"/>
          <w:color w:val="000000" w:themeColor="text1"/>
          <w:sz w:val="28"/>
          <w:szCs w:val="28"/>
        </w:rPr>
        <w:t>. All of the other vessels were able to receive this ritualistic impurity; however, the altars could never be made impure.</w:t>
      </w:r>
    </w:p>
    <w:p w14:paraId="11F2E67A" w14:textId="09D5D8A7" w:rsidR="00AC5C96" w:rsidRP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The </w:t>
      </w:r>
      <w:r w:rsidRPr="00AC5C96">
        <w:rPr>
          <w:rStyle w:val="glossaryitem"/>
          <w:rFonts w:asciiTheme="majorBidi" w:hAnsiTheme="majorBidi" w:cstheme="majorBidi"/>
          <w:color w:val="000000" w:themeColor="text1"/>
          <w:sz w:val="28"/>
          <w:szCs w:val="28"/>
        </w:rPr>
        <w:t>Torah</w:t>
      </w:r>
      <w:r w:rsidRPr="00AC5C96">
        <w:rPr>
          <w:rFonts w:asciiTheme="majorBidi" w:hAnsiTheme="majorBidi" w:cstheme="majorBidi"/>
          <w:color w:val="000000" w:themeColor="text1"/>
          <w:sz w:val="28"/>
          <w:szCs w:val="28"/>
        </w:rPr>
        <w:t> is infinite, and has a depth one can never stop analyzing. So, too, this unique law of the altars not receiving impurity can be given a deeper understanding that gives insight into the soul of every Jew.</w:t>
      </w:r>
    </w:p>
    <w:p w14:paraId="2E80A153" w14:textId="6BE5227B" w:rsidR="00AC5C96" w:rsidRP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hyperlink r:id="rId11" w:tooltip="God" w:history="1">
        <w:r w:rsidRPr="00AC5C96">
          <w:rPr>
            <w:rStyle w:val="Hyperlink"/>
            <w:rFonts w:asciiTheme="majorBidi" w:hAnsiTheme="majorBidi" w:cstheme="majorBidi"/>
            <w:color w:val="000000" w:themeColor="text1"/>
            <w:sz w:val="28"/>
            <w:szCs w:val="28"/>
            <w:u w:val="none"/>
          </w:rPr>
          <w:t>G</w:t>
        </w:r>
        <w:r w:rsidRPr="00AC5C96">
          <w:rPr>
            <w:rStyle w:val="Hyperlink"/>
            <w:rFonts w:asciiTheme="majorBidi" w:hAnsiTheme="majorBidi" w:cstheme="majorBidi"/>
            <w:color w:val="000000" w:themeColor="text1"/>
            <w:sz w:val="28"/>
            <w:szCs w:val="28"/>
            <w:u w:val="none"/>
          </w:rPr>
          <w:noBreakHyphen/>
          <w:t>d</w:t>
        </w:r>
      </w:hyperlink>
      <w:r w:rsidRPr="00AC5C96">
        <w:rPr>
          <w:rFonts w:asciiTheme="majorBidi" w:hAnsiTheme="majorBidi" w:cstheme="majorBidi"/>
          <w:color w:val="000000" w:themeColor="text1"/>
          <w:sz w:val="28"/>
          <w:szCs w:val="28"/>
        </w:rPr>
        <w:t>'s command to build this tabernacle, in addition to its significance as the focal point for communal worship, also directs each and every one of us to establish a "tabernacle" within our hearts. We are all called upon to make ourselves into a sanctuary in which G</w:t>
      </w:r>
      <w:r w:rsidRPr="00AC5C96">
        <w:rPr>
          <w:rFonts w:asciiTheme="majorBidi" w:hAnsiTheme="majorBidi" w:cstheme="majorBidi"/>
          <w:color w:val="000000" w:themeColor="text1"/>
          <w:sz w:val="28"/>
          <w:szCs w:val="28"/>
        </w:rPr>
        <w:noBreakHyphen/>
        <w:t>d's light can dwell and be revealed. As in the general tabernacle, where there were multiple vessels utilized ritually to bring about an indwelling of G</w:t>
      </w:r>
      <w:r w:rsidRPr="00AC5C96">
        <w:rPr>
          <w:rFonts w:asciiTheme="majorBidi" w:hAnsiTheme="majorBidi" w:cstheme="majorBidi"/>
          <w:color w:val="000000" w:themeColor="text1"/>
          <w:sz w:val="28"/>
          <w:szCs w:val="28"/>
        </w:rPr>
        <w:noBreakHyphen/>
        <w:t>d's presence, so, too, it is with our own personalized tabernacle.</w:t>
      </w:r>
    </w:p>
    <w:p w14:paraId="5DECC9D9" w14:textId="77777777" w:rsidR="00AC5C96" w:rsidRDefault="00AC5C96" w:rsidP="00AC5C96">
      <w:pPr>
        <w:pStyle w:val="NoSpacing"/>
        <w:jc w:val="both"/>
        <w:rPr>
          <w:rFonts w:asciiTheme="majorBidi" w:hAnsiTheme="majorBidi" w:cstheme="majorBidi"/>
          <w:b/>
          <w:bCs/>
          <w:color w:val="000000" w:themeColor="text1"/>
          <w:sz w:val="28"/>
          <w:szCs w:val="28"/>
        </w:rPr>
      </w:pPr>
    </w:p>
    <w:p w14:paraId="17B9C02D" w14:textId="5068C224" w:rsidR="00AC5C96" w:rsidRPr="00AC5C96" w:rsidRDefault="00AC5C96" w:rsidP="00AC5C96">
      <w:pPr>
        <w:pStyle w:val="NoSpacing"/>
        <w:jc w:val="center"/>
        <w:rPr>
          <w:rFonts w:asciiTheme="majorBidi" w:hAnsiTheme="majorBidi" w:cstheme="majorBidi"/>
          <w:color w:val="000000" w:themeColor="text1"/>
          <w:sz w:val="28"/>
          <w:szCs w:val="28"/>
        </w:rPr>
      </w:pPr>
      <w:r w:rsidRPr="00AC5C96">
        <w:rPr>
          <w:rFonts w:asciiTheme="majorBidi" w:hAnsiTheme="majorBidi" w:cstheme="majorBidi"/>
          <w:b/>
          <w:bCs/>
          <w:color w:val="000000" w:themeColor="text1"/>
          <w:sz w:val="28"/>
          <w:szCs w:val="28"/>
        </w:rPr>
        <w:t>Vessels and Tools</w:t>
      </w:r>
    </w:p>
    <w:p w14:paraId="4C0E3BB7" w14:textId="600883D0" w:rsidR="00AC5C96" w:rsidRP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A person also has "vessels and tools" with which we serve G</w:t>
      </w:r>
      <w:r w:rsidRPr="00AC5C96">
        <w:rPr>
          <w:rFonts w:asciiTheme="majorBidi" w:hAnsiTheme="majorBidi" w:cstheme="majorBidi"/>
          <w:color w:val="000000" w:themeColor="text1"/>
          <w:sz w:val="28"/>
          <w:szCs w:val="28"/>
        </w:rPr>
        <w:noBreakHyphen/>
        <w:t>d. They are our brain, heart, mouth, hands, feet, etc. The Jewish person is called upon to activate his mind in the learning of </w:t>
      </w:r>
      <w:hyperlink r:id="rId12" w:tooltip="Torah" w:history="1">
        <w:r w:rsidRPr="00AC5C96">
          <w:rPr>
            <w:rStyle w:val="Hyperlink"/>
            <w:rFonts w:asciiTheme="majorBidi" w:hAnsiTheme="majorBidi" w:cstheme="majorBidi"/>
            <w:color w:val="000000" w:themeColor="text1"/>
            <w:sz w:val="28"/>
            <w:szCs w:val="28"/>
            <w:u w:val="none"/>
          </w:rPr>
          <w:t>Torah</w:t>
        </w:r>
      </w:hyperlink>
      <w:r w:rsidRPr="00AC5C96">
        <w:rPr>
          <w:rFonts w:asciiTheme="majorBidi" w:hAnsiTheme="majorBidi" w:cstheme="majorBidi"/>
          <w:color w:val="000000" w:themeColor="text1"/>
          <w:sz w:val="28"/>
          <w:szCs w:val="28"/>
        </w:rPr>
        <w:t>; to fill his heart with love and awe of G</w:t>
      </w:r>
      <w:r w:rsidRPr="00AC5C96">
        <w:rPr>
          <w:rFonts w:asciiTheme="majorBidi" w:hAnsiTheme="majorBidi" w:cstheme="majorBidi"/>
          <w:color w:val="000000" w:themeColor="text1"/>
          <w:sz w:val="28"/>
          <w:szCs w:val="28"/>
        </w:rPr>
        <w:noBreakHyphen/>
        <w:t>d; to speak with his mouth words of Torah and prayer; to fulfill the </w:t>
      </w:r>
      <w:r w:rsidRPr="00AC5C96">
        <w:rPr>
          <w:rStyle w:val="glossaryitem"/>
          <w:rFonts w:asciiTheme="majorBidi" w:hAnsiTheme="majorBidi" w:cstheme="majorBidi"/>
          <w:color w:val="000000" w:themeColor="text1"/>
          <w:sz w:val="28"/>
          <w:szCs w:val="28"/>
        </w:rPr>
        <w:t>mitzvot</w:t>
      </w:r>
      <w:r w:rsidRPr="00AC5C96">
        <w:rPr>
          <w:rFonts w:asciiTheme="majorBidi" w:hAnsiTheme="majorBidi" w:cstheme="majorBidi"/>
          <w:color w:val="000000" w:themeColor="text1"/>
          <w:sz w:val="28"/>
          <w:szCs w:val="28"/>
        </w:rPr>
        <w:t> with his hands; to use his feet to go do a </w:t>
      </w:r>
      <w:r w:rsidRPr="00AC5C96">
        <w:rPr>
          <w:rStyle w:val="glossaryitem"/>
          <w:rFonts w:asciiTheme="majorBidi" w:hAnsiTheme="majorBidi" w:cstheme="majorBidi"/>
          <w:color w:val="000000" w:themeColor="text1"/>
          <w:sz w:val="28"/>
          <w:szCs w:val="28"/>
        </w:rPr>
        <w:t>mitzvah</w:t>
      </w:r>
      <w:r w:rsidRPr="00AC5C96">
        <w:rPr>
          <w:rFonts w:asciiTheme="majorBidi" w:hAnsiTheme="majorBidi" w:cstheme="majorBidi"/>
          <w:color w:val="000000" w:themeColor="text1"/>
          <w:sz w:val="28"/>
          <w:szCs w:val="28"/>
        </w:rPr>
        <w:t>, so that all the limbs of our body participate in acts of holiness. In such a way, we actualize the goal of transforming ourselves into a tabernacle for G</w:t>
      </w:r>
      <w:r w:rsidRPr="00AC5C96">
        <w:rPr>
          <w:rFonts w:asciiTheme="majorBidi" w:hAnsiTheme="majorBidi" w:cstheme="majorBidi"/>
          <w:color w:val="000000" w:themeColor="text1"/>
          <w:sz w:val="28"/>
          <w:szCs w:val="28"/>
        </w:rPr>
        <w:noBreakHyphen/>
        <w:t>d.</w:t>
      </w:r>
    </w:p>
    <w:p w14:paraId="66090745" w14:textId="77777777" w:rsid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It happens from time to time that our "vessels" become spiritually impure. When we use our mind, emotions and his other soul strengths and capacities for inappropriate things, we thereby make them impure. In order to return and rededicate our tabernacle to G</w:t>
      </w:r>
      <w:r w:rsidRPr="00AC5C96">
        <w:rPr>
          <w:rFonts w:asciiTheme="majorBidi" w:hAnsiTheme="majorBidi" w:cstheme="majorBidi"/>
          <w:color w:val="000000" w:themeColor="text1"/>
          <w:sz w:val="28"/>
          <w:szCs w:val="28"/>
        </w:rPr>
        <w:noBreakHyphen/>
        <w:t>d, one needs to go through the process of </w:t>
      </w:r>
      <w:proofErr w:type="spellStart"/>
      <w:r w:rsidRPr="00AC5C96">
        <w:rPr>
          <w:rStyle w:val="glossaryitem"/>
          <w:rFonts w:asciiTheme="majorBidi" w:hAnsiTheme="majorBidi" w:cstheme="majorBidi"/>
          <w:color w:val="000000" w:themeColor="text1"/>
          <w:sz w:val="28"/>
          <w:szCs w:val="28"/>
        </w:rPr>
        <w:t>teshuvah</w:t>
      </w:r>
      <w:proofErr w:type="spellEnd"/>
      <w:r w:rsidRPr="00AC5C96">
        <w:rPr>
          <w:rFonts w:asciiTheme="majorBidi" w:hAnsiTheme="majorBidi" w:cstheme="majorBidi"/>
          <w:color w:val="000000" w:themeColor="text1"/>
          <w:sz w:val="28"/>
          <w:szCs w:val="28"/>
        </w:rPr>
        <w:t> ("repentance"), which purifies anew the vessels we possess.</w:t>
      </w:r>
    </w:p>
    <w:p w14:paraId="2F7E0C1C" w14:textId="0368DEE7" w:rsidR="00AC5C96" w:rsidRP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However, there is one vessel for which it is impossible to descend into a state of impurity — the altar. The altar, the focal point of the Tabernacle, represents complete submission to G</w:t>
      </w:r>
      <w:r w:rsidRPr="00AC5C96">
        <w:rPr>
          <w:rFonts w:asciiTheme="majorBidi" w:hAnsiTheme="majorBidi" w:cstheme="majorBidi"/>
          <w:color w:val="000000" w:themeColor="text1"/>
          <w:sz w:val="28"/>
          <w:szCs w:val="28"/>
        </w:rPr>
        <w:noBreakHyphen/>
        <w:t>d and eradication of an egocentric attitude, as all is consumed by the abounding love of G</w:t>
      </w:r>
      <w:r w:rsidRPr="00AC5C96">
        <w:rPr>
          <w:rFonts w:asciiTheme="majorBidi" w:hAnsiTheme="majorBidi" w:cstheme="majorBidi"/>
          <w:color w:val="000000" w:themeColor="text1"/>
          <w:sz w:val="28"/>
          <w:szCs w:val="28"/>
        </w:rPr>
        <w:noBreakHyphen/>
        <w:t>d. As the quintessence of the person's being is revealed, impurity becomes an impossibility. The altar symbolizes the essence of the soul in each and every Jew.</w:t>
      </w:r>
    </w:p>
    <w:p w14:paraId="11A3677D" w14:textId="347C657B" w:rsidR="00AC5C96" w:rsidRDefault="00AC5C96" w:rsidP="00AC5C9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AC5C96">
        <w:rPr>
          <w:rFonts w:asciiTheme="majorBidi" w:hAnsiTheme="majorBidi" w:cstheme="majorBidi"/>
          <w:color w:val="000000" w:themeColor="text1"/>
          <w:sz w:val="28"/>
          <w:szCs w:val="28"/>
        </w:rPr>
        <w:t>This is the </w:t>
      </w:r>
      <w:proofErr w:type="spellStart"/>
      <w:r w:rsidRPr="00AC5C96">
        <w:rPr>
          <w:rFonts w:asciiTheme="majorBidi" w:hAnsiTheme="majorBidi" w:cstheme="majorBidi"/>
          <w:i/>
          <w:iCs/>
          <w:color w:val="000000" w:themeColor="text1"/>
          <w:sz w:val="28"/>
          <w:szCs w:val="28"/>
        </w:rPr>
        <w:t>pintele</w:t>
      </w:r>
      <w:proofErr w:type="spellEnd"/>
      <w:r w:rsidRPr="00AC5C96">
        <w:rPr>
          <w:rFonts w:asciiTheme="majorBidi" w:hAnsiTheme="majorBidi" w:cstheme="majorBidi"/>
          <w:i/>
          <w:iCs/>
          <w:color w:val="000000" w:themeColor="text1"/>
          <w:sz w:val="28"/>
          <w:szCs w:val="28"/>
        </w:rPr>
        <w:t> </w:t>
      </w:r>
      <w:r w:rsidRPr="00AC5C96">
        <w:rPr>
          <w:rStyle w:val="glossaryitem"/>
          <w:rFonts w:asciiTheme="majorBidi" w:hAnsiTheme="majorBidi" w:cstheme="majorBidi"/>
          <w:i/>
          <w:iCs/>
          <w:color w:val="000000" w:themeColor="text1"/>
          <w:sz w:val="28"/>
          <w:szCs w:val="28"/>
        </w:rPr>
        <w:t>yid</w:t>
      </w:r>
      <w:r w:rsidRPr="00AC5C96">
        <w:rPr>
          <w:rFonts w:asciiTheme="majorBidi" w:hAnsiTheme="majorBidi" w:cstheme="majorBidi"/>
          <w:color w:val="000000" w:themeColor="text1"/>
          <w:sz w:val="28"/>
          <w:szCs w:val="28"/>
        </w:rPr>
        <w:t>, the core point of Judaism, which never loses its purity. It is not even affected by a person's behavior or stream of thought. This innermost, raw sense of being that remains constantly—and always—connected to G</w:t>
      </w:r>
      <w:r w:rsidRPr="00AC5C96">
        <w:rPr>
          <w:rFonts w:asciiTheme="majorBidi" w:hAnsiTheme="majorBidi" w:cstheme="majorBidi"/>
          <w:color w:val="000000" w:themeColor="text1"/>
          <w:sz w:val="28"/>
          <w:szCs w:val="28"/>
        </w:rPr>
        <w:noBreakHyphen/>
        <w:t>d demonstrates how a Jew does not want, nor is truly able, to separate from his or her Judaism.</w:t>
      </w:r>
    </w:p>
    <w:p w14:paraId="234DE645" w14:textId="7E879C96" w:rsidR="00AC5C96" w:rsidRDefault="00AC5C96" w:rsidP="00AC5C96">
      <w:pPr>
        <w:pStyle w:val="NoSpacing"/>
        <w:jc w:val="both"/>
        <w:rPr>
          <w:rFonts w:asciiTheme="majorBidi" w:hAnsiTheme="majorBidi" w:cstheme="majorBidi"/>
          <w:color w:val="000000" w:themeColor="text1"/>
          <w:sz w:val="28"/>
          <w:szCs w:val="28"/>
        </w:rPr>
      </w:pPr>
    </w:p>
    <w:p w14:paraId="338F172F" w14:textId="4A43AA47" w:rsidR="00AC5C96" w:rsidRPr="00AC5C96" w:rsidRDefault="00AC5C96" w:rsidP="00AC5C96">
      <w:pPr>
        <w:pStyle w:val="NoSpacing"/>
        <w:jc w:val="both"/>
        <w:rPr>
          <w:rFonts w:asciiTheme="majorBidi" w:hAnsiTheme="majorBidi" w:cstheme="majorBidi"/>
          <w:i/>
          <w:iCs/>
          <w:color w:val="000000" w:themeColor="text1"/>
          <w:sz w:val="28"/>
          <w:szCs w:val="28"/>
        </w:rPr>
      </w:pPr>
      <w:r w:rsidRPr="00AC5C96">
        <w:rPr>
          <w:rFonts w:asciiTheme="majorBidi" w:hAnsiTheme="majorBidi" w:cstheme="majorBidi"/>
          <w:i/>
          <w:iCs/>
          <w:color w:val="000000" w:themeColor="text1"/>
          <w:sz w:val="28"/>
          <w:szCs w:val="28"/>
        </w:rPr>
        <w:t xml:space="preserve">Reprinted from the </w:t>
      </w:r>
      <w:proofErr w:type="spellStart"/>
      <w:r w:rsidRPr="00AC5C96">
        <w:rPr>
          <w:rFonts w:asciiTheme="majorBidi" w:hAnsiTheme="majorBidi" w:cstheme="majorBidi"/>
          <w:i/>
          <w:iCs/>
          <w:color w:val="000000" w:themeColor="text1"/>
          <w:sz w:val="28"/>
          <w:szCs w:val="28"/>
        </w:rPr>
        <w:t>Parshat</w:t>
      </w:r>
      <w:proofErr w:type="spellEnd"/>
      <w:r w:rsidRPr="00AC5C96">
        <w:rPr>
          <w:rFonts w:asciiTheme="majorBidi" w:hAnsiTheme="majorBidi" w:cstheme="majorBidi"/>
          <w:i/>
          <w:iCs/>
          <w:color w:val="000000" w:themeColor="text1"/>
          <w:sz w:val="28"/>
          <w:szCs w:val="28"/>
        </w:rPr>
        <w:t xml:space="preserve"> Tetzaveh 5782 email of Chabad.Org Magazine.</w:t>
      </w:r>
    </w:p>
    <w:p w14:paraId="516B963F" w14:textId="77777777" w:rsidR="00AC5C96" w:rsidRPr="00AC5C96" w:rsidRDefault="00AC5C96" w:rsidP="00AC5C96">
      <w:pPr>
        <w:pStyle w:val="NoSpacing"/>
        <w:jc w:val="both"/>
        <w:rPr>
          <w:rStyle w:val="Hyperlink"/>
          <w:rFonts w:asciiTheme="majorBidi" w:hAnsiTheme="majorBidi" w:cstheme="majorBidi"/>
          <w:b/>
          <w:i/>
          <w:color w:val="000000" w:themeColor="text1"/>
          <w:sz w:val="28"/>
          <w:szCs w:val="28"/>
          <w:u w:val="none"/>
        </w:rPr>
      </w:pPr>
    </w:p>
    <w:p w14:paraId="64462334" w14:textId="73EF4A19" w:rsidR="004A265E" w:rsidRPr="00497AE9" w:rsidRDefault="004A265E" w:rsidP="00754EE7">
      <w:pPr>
        <w:pStyle w:val="NoSpacing"/>
        <w:jc w:val="center"/>
        <w:rPr>
          <w:rStyle w:val="Hyperlink"/>
          <w:rFonts w:ascii="Times New Roman" w:hAnsi="Times New Roman"/>
          <w:b/>
          <w:i/>
          <w:color w:val="000000"/>
          <w:sz w:val="8"/>
          <w:szCs w:val="8"/>
        </w:rPr>
      </w:pPr>
    </w:p>
    <w:p w14:paraId="17439704" w14:textId="77777777"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p>
    <w:p w14:paraId="17053FC2" w14:textId="1E6E9CFB" w:rsidR="00852C5B" w:rsidRPr="007913EC" w:rsidRDefault="00852C5B" w:rsidP="00852C5B">
      <w:pPr>
        <w:pStyle w:val="NoSpacing"/>
        <w:jc w:val="center"/>
        <w:rPr>
          <w:rStyle w:val="Hyperlink"/>
          <w:rFonts w:asciiTheme="majorBidi" w:hAnsiTheme="majorBidi" w:cstheme="majorBidi"/>
          <w:b/>
          <w:iCs/>
          <w:color w:val="000000" w:themeColor="text1"/>
          <w:sz w:val="72"/>
          <w:szCs w:val="72"/>
          <w:u w:val="none"/>
        </w:rPr>
      </w:pPr>
      <w:r>
        <w:rPr>
          <w:rStyle w:val="Hyperlink"/>
          <w:rFonts w:asciiTheme="majorBidi" w:hAnsiTheme="majorBidi" w:cstheme="majorBidi"/>
          <w:b/>
          <w:iCs/>
          <w:color w:val="000000" w:themeColor="text1"/>
          <w:sz w:val="72"/>
          <w:szCs w:val="72"/>
          <w:u w:val="none"/>
        </w:rPr>
        <w:t xml:space="preserve">On </w:t>
      </w: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r w:rsidR="002C0860">
        <w:rPr>
          <w:rStyle w:val="Hyperlink"/>
          <w:rFonts w:asciiTheme="majorBidi" w:hAnsiTheme="majorBidi" w:cstheme="majorBidi"/>
          <w:b/>
          <w:iCs/>
          <w:color w:val="000000" w:themeColor="text1"/>
          <w:sz w:val="72"/>
          <w:szCs w:val="72"/>
          <w:u w:val="none"/>
        </w:rPr>
        <w:t>Te</w:t>
      </w:r>
      <w:r w:rsidR="002D5CE9">
        <w:rPr>
          <w:rStyle w:val="Hyperlink"/>
          <w:rFonts w:asciiTheme="majorBidi" w:hAnsiTheme="majorBidi" w:cstheme="majorBidi"/>
          <w:b/>
          <w:iCs/>
          <w:color w:val="000000" w:themeColor="text1"/>
          <w:sz w:val="72"/>
          <w:szCs w:val="72"/>
          <w:u w:val="none"/>
        </w:rPr>
        <w:t>tzaveh</w:t>
      </w:r>
    </w:p>
    <w:p w14:paraId="3F6BBE02"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p>
    <w:p w14:paraId="236525F9" w14:textId="77777777" w:rsidR="00852C5B" w:rsidRDefault="00852C5B" w:rsidP="00852C5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7C72196B" wp14:editId="6B992B84">
            <wp:extent cx="1699752" cy="21278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6410" cy="2136220"/>
                    </a:xfrm>
                    <a:prstGeom prst="rect">
                      <a:avLst/>
                    </a:prstGeom>
                  </pic:spPr>
                </pic:pic>
              </a:graphicData>
            </a:graphic>
          </wp:inline>
        </w:drawing>
      </w:r>
    </w:p>
    <w:p w14:paraId="40D0B2C1" w14:textId="77777777" w:rsidR="00F43C47" w:rsidRDefault="00F43C47" w:rsidP="00F43C47">
      <w:pPr>
        <w:spacing w:after="0" w:line="240" w:lineRule="auto"/>
        <w:jc w:val="both"/>
        <w:rPr>
          <w:rFonts w:ascii="Arial" w:eastAsia="Times New Roman" w:hAnsi="Arial" w:cs="Arial"/>
          <w:color w:val="333333"/>
          <w:sz w:val="21"/>
          <w:szCs w:val="21"/>
          <w:lang w:bidi="he-IL"/>
        </w:rPr>
      </w:pPr>
    </w:p>
    <w:p w14:paraId="01FFF945" w14:textId="2ABFCEC9" w:rsidR="007B386F" w:rsidRDefault="007B386F" w:rsidP="00F43C47">
      <w:pPr>
        <w:pStyle w:val="NoSpacing"/>
        <w:jc w:val="both"/>
        <w:rPr>
          <w:rFonts w:asciiTheme="majorBidi" w:hAnsiTheme="majorBidi" w:cstheme="majorBidi"/>
          <w:color w:val="000000" w:themeColor="text1"/>
          <w:sz w:val="8"/>
          <w:szCs w:val="8"/>
          <w:lang w:bidi="he-IL"/>
        </w:rPr>
      </w:pPr>
      <w:r w:rsidRPr="00147FDF">
        <w:rPr>
          <w:rFonts w:asciiTheme="majorBidi" w:hAnsiTheme="majorBidi" w:cstheme="majorBidi"/>
          <w:color w:val="000000" w:themeColor="text1"/>
          <w:sz w:val="8"/>
          <w:szCs w:val="8"/>
          <w:lang w:bidi="he-IL"/>
        </w:rPr>
        <w:t> </w:t>
      </w:r>
    </w:p>
    <w:p w14:paraId="05010A34" w14:textId="341E2421"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In the Torah reading of this week, a great deal of emphasis is placed on the preparation of the oil that will be the fuel for the flames of the great Candelabra that existed in the Tabernacle and, later, in the Temple in Jerusalem. The Torah emphasizes that the oil to be used must be of the purest kind, refined to produce only illumination. Through this verse, the commentators attempt to explain why such a special emphasis is to be placed on the oil.</w:t>
      </w:r>
    </w:p>
    <w:p w14:paraId="13F11953" w14:textId="77777777" w:rsidR="005E752D" w:rsidRPr="005E752D" w:rsidRDefault="005E752D" w:rsidP="005E752D">
      <w:pPr>
        <w:pStyle w:val="NoSpacing"/>
        <w:jc w:val="both"/>
        <w:rPr>
          <w:rFonts w:asciiTheme="majorBidi" w:hAnsiTheme="majorBidi" w:cstheme="majorBidi"/>
          <w:color w:val="000000" w:themeColor="text1"/>
          <w:sz w:val="28"/>
          <w:szCs w:val="28"/>
          <w:lang w:bidi="he-IL"/>
        </w:rPr>
      </w:pPr>
      <w:r w:rsidRPr="005E752D">
        <w:rPr>
          <w:rFonts w:asciiTheme="majorBidi" w:hAnsiTheme="majorBidi" w:cstheme="majorBidi"/>
          <w:color w:val="000000" w:themeColor="text1"/>
          <w:sz w:val="28"/>
          <w:szCs w:val="28"/>
          <w:lang w:bidi="he-IL"/>
        </w:rPr>
        <w:t> </w:t>
      </w:r>
    </w:p>
    <w:p w14:paraId="236553FB" w14:textId="035CDE42"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Perhaps it would be sufficient for the Torah to simply command that the flames that emanated from the Menorah should be of the highest quality and have the greatest power of illumination. We would then understand that to produce flames of such a nature and quality, only the finest oil possible would have to be produced for the Candelabra to possess that proper fuel and extraordinarily fine flames. Thus, we see that the Torah emphasizes the preparation of the oil in more detail and with greater urgency than it does the description of the flame of the Candelabra that results.</w:t>
      </w:r>
    </w:p>
    <w:p w14:paraId="01537AF6" w14:textId="77777777" w:rsidR="005E752D" w:rsidRPr="005E752D" w:rsidRDefault="005E752D" w:rsidP="005E752D">
      <w:pPr>
        <w:pStyle w:val="NoSpacing"/>
        <w:jc w:val="both"/>
        <w:rPr>
          <w:rFonts w:asciiTheme="majorBidi" w:hAnsiTheme="majorBidi" w:cstheme="majorBidi"/>
          <w:color w:val="000000" w:themeColor="text1"/>
          <w:sz w:val="28"/>
          <w:szCs w:val="28"/>
          <w:lang w:bidi="he-IL"/>
        </w:rPr>
      </w:pPr>
      <w:r w:rsidRPr="005E752D">
        <w:rPr>
          <w:rFonts w:asciiTheme="majorBidi" w:hAnsiTheme="majorBidi" w:cstheme="majorBidi"/>
          <w:color w:val="000000" w:themeColor="text1"/>
          <w:sz w:val="28"/>
          <w:szCs w:val="28"/>
          <w:lang w:bidi="he-IL"/>
        </w:rPr>
        <w:t> </w:t>
      </w:r>
    </w:p>
    <w:p w14:paraId="7AA0DA5F" w14:textId="1CC73C68"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 xml:space="preserve">In a strange way, it is as though the oil itself, which after all is only the fuel in the cup of the lamp of the Candelabra, somehow receives more prominence and detailed instruction than the flame itself. Not only that, but the great Candelabra has miraculous powers, and one of its lamps burned continuously, according to many commentaries, without having any added oil to the cup of that lamp. As such, if we </w:t>
      </w:r>
      <w:r w:rsidR="005E752D" w:rsidRPr="005E752D">
        <w:rPr>
          <w:rFonts w:asciiTheme="majorBidi" w:hAnsiTheme="majorBidi" w:cstheme="majorBidi"/>
          <w:color w:val="000000" w:themeColor="text1"/>
          <w:sz w:val="28"/>
          <w:szCs w:val="28"/>
          <w:lang w:bidi="he-IL"/>
        </w:rPr>
        <w:lastRenderedPageBreak/>
        <w:t>are relying on that miracle, then why should the production of the oil for the Candelabra be deemed important at all?</w:t>
      </w:r>
    </w:p>
    <w:p w14:paraId="07E678C2" w14:textId="77777777" w:rsidR="005E752D" w:rsidRPr="00F735FA" w:rsidRDefault="005E752D" w:rsidP="005E752D">
      <w:pPr>
        <w:pStyle w:val="NoSpacing"/>
        <w:jc w:val="both"/>
        <w:rPr>
          <w:rFonts w:asciiTheme="majorBidi" w:hAnsiTheme="majorBidi" w:cstheme="majorBidi"/>
          <w:color w:val="000000" w:themeColor="text1"/>
          <w:sz w:val="8"/>
          <w:szCs w:val="8"/>
          <w:lang w:bidi="he-IL"/>
        </w:rPr>
      </w:pPr>
      <w:r w:rsidRPr="00F735FA">
        <w:rPr>
          <w:rFonts w:asciiTheme="majorBidi" w:hAnsiTheme="majorBidi" w:cstheme="majorBidi"/>
          <w:color w:val="000000" w:themeColor="text1"/>
          <w:sz w:val="8"/>
          <w:szCs w:val="8"/>
          <w:lang w:bidi="he-IL"/>
        </w:rPr>
        <w:t> </w:t>
      </w:r>
    </w:p>
    <w:p w14:paraId="2FB36E70" w14:textId="22651EA0"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Judaism places great weight not only on the fulfillment and actualization of commandments, but also regarding the preparation that precedes the actual fulfillment of the wishes of Heaven. Holiness and holy acts require preparation and forethought. They are not random acts that rarely occur because of the spontaneity of the moment.</w:t>
      </w:r>
    </w:p>
    <w:p w14:paraId="11A08EDD" w14:textId="77777777" w:rsidR="005E752D" w:rsidRPr="00F735FA" w:rsidRDefault="005E752D" w:rsidP="005E752D">
      <w:pPr>
        <w:pStyle w:val="NoSpacing"/>
        <w:jc w:val="both"/>
        <w:rPr>
          <w:rFonts w:asciiTheme="majorBidi" w:hAnsiTheme="majorBidi" w:cstheme="majorBidi"/>
          <w:color w:val="000000" w:themeColor="text1"/>
          <w:sz w:val="8"/>
          <w:szCs w:val="8"/>
          <w:lang w:bidi="he-IL"/>
        </w:rPr>
      </w:pPr>
      <w:r w:rsidRPr="00F735FA">
        <w:rPr>
          <w:rFonts w:asciiTheme="majorBidi" w:hAnsiTheme="majorBidi" w:cstheme="majorBidi"/>
          <w:color w:val="000000" w:themeColor="text1"/>
          <w:sz w:val="8"/>
          <w:szCs w:val="8"/>
          <w:lang w:bidi="he-IL"/>
        </w:rPr>
        <w:t> </w:t>
      </w:r>
    </w:p>
    <w:p w14:paraId="57957566" w14:textId="1C54A67C"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All the holy days of the Jewish calendar require periods of planning – thirty days before the holiday itself, as well as physical, mental, and emotional preparation. One must enter the performance of commandments prepared. They are not to be performed haphazardly and without proper forethought and cognitive intent.</w:t>
      </w:r>
    </w:p>
    <w:p w14:paraId="1BC59DFA" w14:textId="77777777" w:rsidR="005E752D" w:rsidRPr="00F735FA" w:rsidRDefault="005E752D" w:rsidP="005E752D">
      <w:pPr>
        <w:pStyle w:val="NoSpacing"/>
        <w:jc w:val="both"/>
        <w:rPr>
          <w:rFonts w:asciiTheme="majorBidi" w:hAnsiTheme="majorBidi" w:cstheme="majorBidi"/>
          <w:color w:val="000000" w:themeColor="text1"/>
          <w:sz w:val="8"/>
          <w:szCs w:val="8"/>
          <w:lang w:bidi="he-IL"/>
        </w:rPr>
      </w:pPr>
      <w:r w:rsidRPr="00F735FA">
        <w:rPr>
          <w:rFonts w:asciiTheme="majorBidi" w:hAnsiTheme="majorBidi" w:cstheme="majorBidi"/>
          <w:color w:val="000000" w:themeColor="text1"/>
          <w:sz w:val="8"/>
          <w:szCs w:val="8"/>
          <w:lang w:bidi="he-IL"/>
        </w:rPr>
        <w:t> </w:t>
      </w:r>
    </w:p>
    <w:p w14:paraId="074A4415" w14:textId="7683AC06"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This is also true for the Sabbath day that occurs every week as well as all the daily commandments that we are privileged to perform on a regular basis. The Talmud teaches us that preparation is an important aspect of life – many times as important as actualizing the commandment.</w:t>
      </w:r>
    </w:p>
    <w:p w14:paraId="47229F50" w14:textId="77777777" w:rsidR="005E752D" w:rsidRPr="00F735FA" w:rsidRDefault="005E752D" w:rsidP="005E752D">
      <w:pPr>
        <w:pStyle w:val="NoSpacing"/>
        <w:jc w:val="both"/>
        <w:rPr>
          <w:rFonts w:asciiTheme="majorBidi" w:hAnsiTheme="majorBidi" w:cstheme="majorBidi"/>
          <w:color w:val="000000" w:themeColor="text1"/>
          <w:sz w:val="8"/>
          <w:szCs w:val="8"/>
          <w:lang w:bidi="he-IL"/>
        </w:rPr>
      </w:pPr>
      <w:r w:rsidRPr="00F735FA">
        <w:rPr>
          <w:rFonts w:asciiTheme="majorBidi" w:hAnsiTheme="majorBidi" w:cstheme="majorBidi"/>
          <w:color w:val="000000" w:themeColor="text1"/>
          <w:sz w:val="8"/>
          <w:szCs w:val="8"/>
          <w:lang w:bidi="he-IL"/>
        </w:rPr>
        <w:t> </w:t>
      </w:r>
    </w:p>
    <w:p w14:paraId="1646970F" w14:textId="346B5F3C" w:rsidR="005E752D" w:rsidRPr="005E752D" w:rsidRDefault="008E7BA3" w:rsidP="005E752D">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5E752D" w:rsidRPr="005E752D">
        <w:rPr>
          <w:rFonts w:asciiTheme="majorBidi" w:hAnsiTheme="majorBidi" w:cstheme="majorBidi"/>
          <w:color w:val="000000" w:themeColor="text1"/>
          <w:sz w:val="28"/>
          <w:szCs w:val="28"/>
          <w:lang w:bidi="he-IL"/>
        </w:rPr>
        <w:t>Without proper preparation, performance of the commandments is likened to a body to which no soul is attached. Therefore, if we understand and appreciate this attitude towards life and commandments, we can readily appreciate why the Torah is so emphatic regarding the necessary methods of production of the oil to be used to light the lamps of the holy Tabernacle and Temple.</w:t>
      </w:r>
    </w:p>
    <w:p w14:paraId="189D293A" w14:textId="77777777" w:rsidR="005E752D" w:rsidRPr="00F735FA" w:rsidRDefault="005E752D" w:rsidP="005E752D">
      <w:pPr>
        <w:pStyle w:val="NoSpacing"/>
        <w:jc w:val="both"/>
        <w:rPr>
          <w:rFonts w:asciiTheme="majorBidi" w:hAnsiTheme="majorBidi" w:cstheme="majorBidi"/>
          <w:color w:val="000000" w:themeColor="text1"/>
          <w:sz w:val="8"/>
          <w:szCs w:val="8"/>
          <w:lang w:bidi="he-IL"/>
        </w:rPr>
      </w:pPr>
    </w:p>
    <w:p w14:paraId="10B30AED" w14:textId="64611FDC" w:rsidR="002D5CE9" w:rsidRPr="005E752D" w:rsidRDefault="00852C5B" w:rsidP="005E752D">
      <w:pPr>
        <w:pStyle w:val="NoSpacing"/>
        <w:jc w:val="both"/>
        <w:rPr>
          <w:rStyle w:val="Hyperlink"/>
          <w:rFonts w:asciiTheme="majorBidi" w:hAnsiTheme="majorBidi" w:cstheme="majorBidi"/>
          <w:bCs/>
          <w:i/>
          <w:color w:val="000000" w:themeColor="text1"/>
          <w:sz w:val="28"/>
          <w:szCs w:val="28"/>
          <w:u w:val="none"/>
        </w:rPr>
      </w:pPr>
      <w:r w:rsidRPr="005E752D">
        <w:rPr>
          <w:rStyle w:val="Hyperlink"/>
          <w:rFonts w:asciiTheme="majorBidi" w:hAnsiTheme="majorBidi" w:cstheme="majorBidi"/>
          <w:bCs/>
          <w:i/>
          <w:color w:val="000000" w:themeColor="text1"/>
          <w:sz w:val="28"/>
          <w:szCs w:val="28"/>
          <w:u w:val="none"/>
        </w:rPr>
        <w:t>Reprinted from this week’s website of rabbiwein.com</w:t>
      </w:r>
    </w:p>
    <w:p w14:paraId="3D2DED56" w14:textId="633352CD" w:rsidR="00F735FA" w:rsidRDefault="00F735FA" w:rsidP="005E752D">
      <w:pPr>
        <w:pStyle w:val="NoSpacing"/>
        <w:jc w:val="both"/>
        <w:rPr>
          <w:rStyle w:val="Hyperlink"/>
          <w:rFonts w:asciiTheme="majorBidi" w:hAnsiTheme="majorBidi" w:cstheme="majorBidi"/>
          <w:bCs/>
          <w:i/>
          <w:color w:val="000000" w:themeColor="text1"/>
          <w:sz w:val="28"/>
          <w:szCs w:val="28"/>
          <w:u w:val="none"/>
        </w:rPr>
      </w:pPr>
    </w:p>
    <w:p w14:paraId="42FC702B" w14:textId="583B8AE6" w:rsidR="00F735FA" w:rsidRPr="00F735FA" w:rsidRDefault="00F735FA" w:rsidP="00F735FA">
      <w:pPr>
        <w:pStyle w:val="NoSpacing"/>
        <w:jc w:val="center"/>
        <w:rPr>
          <w:rStyle w:val="Hyperlink"/>
          <w:rFonts w:asciiTheme="majorBidi" w:hAnsiTheme="majorBidi" w:cstheme="majorBidi"/>
          <w:b/>
          <w:iCs/>
          <w:color w:val="000000" w:themeColor="text1"/>
          <w:sz w:val="44"/>
          <w:szCs w:val="44"/>
          <w:u w:val="none"/>
        </w:rPr>
      </w:pPr>
      <w:r w:rsidRPr="00F735FA">
        <w:rPr>
          <w:rStyle w:val="Hyperlink"/>
          <w:rFonts w:asciiTheme="majorBidi" w:hAnsiTheme="majorBidi" w:cstheme="majorBidi"/>
          <w:b/>
          <w:iCs/>
          <w:color w:val="000000" w:themeColor="text1"/>
          <w:sz w:val="44"/>
          <w:szCs w:val="44"/>
          <w:u w:val="none"/>
        </w:rPr>
        <w:t>Thoughts for Our Parsha</w:t>
      </w:r>
    </w:p>
    <w:p w14:paraId="54B3B4B6" w14:textId="77777777" w:rsidR="00F735FA" w:rsidRDefault="00F735FA" w:rsidP="005E752D">
      <w:pPr>
        <w:pStyle w:val="NoSpacing"/>
        <w:jc w:val="both"/>
        <w:rPr>
          <w:rStyle w:val="Hyperlink"/>
          <w:rFonts w:asciiTheme="majorBidi" w:hAnsiTheme="majorBidi" w:cstheme="majorBidi"/>
          <w:bCs/>
          <w:i/>
          <w:color w:val="000000" w:themeColor="text1"/>
          <w:sz w:val="28"/>
          <w:szCs w:val="28"/>
          <w:u w:val="none"/>
        </w:rPr>
      </w:pPr>
    </w:p>
    <w:p w14:paraId="25F6D077" w14:textId="77777777" w:rsidR="00F735FA" w:rsidRPr="00F735FA" w:rsidRDefault="00F735FA" w:rsidP="00F735FA">
      <w:pPr>
        <w:pStyle w:val="NoSpacing"/>
        <w:jc w:val="both"/>
        <w:rPr>
          <w:rFonts w:asciiTheme="majorBidi" w:hAnsiTheme="majorBidi" w:cstheme="majorBidi"/>
          <w:color w:val="000000" w:themeColor="text1"/>
          <w:sz w:val="28"/>
          <w:szCs w:val="28"/>
        </w:rPr>
      </w:pPr>
      <w:r w:rsidRPr="00F735FA">
        <w:rPr>
          <w:rFonts w:asciiTheme="majorBidi" w:hAnsiTheme="majorBidi" w:cstheme="majorBidi"/>
          <w:i/>
          <w:iCs/>
          <w:color w:val="000000" w:themeColor="text1"/>
          <w:sz w:val="28"/>
          <w:szCs w:val="28"/>
          <w:shd w:val="clear" w:color="auto" w:fill="FFFFFF"/>
        </w:rPr>
        <w:t>Pure olive oil, pressed for the light</w:t>
      </w:r>
      <w:r w:rsidRPr="00F735FA">
        <w:rPr>
          <w:rFonts w:asciiTheme="majorBidi" w:hAnsiTheme="majorBidi" w:cstheme="majorBidi"/>
          <w:color w:val="000000" w:themeColor="text1"/>
          <w:sz w:val="28"/>
          <w:szCs w:val="28"/>
          <w:shd w:val="clear" w:color="auto" w:fill="FFFFFF"/>
        </w:rPr>
        <w:t xml:space="preserve"> (Exod. 27:20)</w:t>
      </w:r>
    </w:p>
    <w:p w14:paraId="08A81F01" w14:textId="77777777" w:rsidR="00F735FA" w:rsidRPr="00F735FA" w:rsidRDefault="00F735FA" w:rsidP="00F735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735FA">
        <w:rPr>
          <w:rFonts w:asciiTheme="majorBidi" w:hAnsiTheme="majorBidi" w:cstheme="majorBidi"/>
          <w:color w:val="000000" w:themeColor="text1"/>
          <w:sz w:val="28"/>
          <w:szCs w:val="28"/>
        </w:rPr>
        <w:t xml:space="preserve">The first drop of oil pressed from an olive is the finest, and that was the oil used to light the </w:t>
      </w:r>
      <w:proofErr w:type="spellStart"/>
      <w:r w:rsidRPr="00F735FA">
        <w:rPr>
          <w:rFonts w:asciiTheme="majorBidi" w:hAnsiTheme="majorBidi" w:cstheme="majorBidi"/>
          <w:color w:val="000000" w:themeColor="text1"/>
          <w:sz w:val="28"/>
          <w:szCs w:val="28"/>
        </w:rPr>
        <w:t>menora</w:t>
      </w:r>
      <w:proofErr w:type="spellEnd"/>
      <w:r w:rsidRPr="00F735FA">
        <w:rPr>
          <w:rFonts w:asciiTheme="majorBidi" w:hAnsiTheme="majorBidi" w:cstheme="majorBidi"/>
          <w:color w:val="000000" w:themeColor="text1"/>
          <w:sz w:val="28"/>
          <w:szCs w:val="28"/>
        </w:rPr>
        <w:t xml:space="preserve"> in the Holy Temple. The remaining oil in the olive was used for meal offerings. This is the reverse of what is normally done.</w:t>
      </w:r>
    </w:p>
    <w:p w14:paraId="34BA1E90" w14:textId="77777777" w:rsidR="00F735FA" w:rsidRPr="00F735FA" w:rsidRDefault="00F735FA" w:rsidP="00F735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735FA">
        <w:rPr>
          <w:rFonts w:asciiTheme="majorBidi" w:hAnsiTheme="majorBidi" w:cstheme="majorBidi"/>
          <w:color w:val="000000" w:themeColor="text1"/>
          <w:sz w:val="28"/>
          <w:szCs w:val="28"/>
        </w:rPr>
        <w:t xml:space="preserve">Usually, one would use the best oil for cooking and the cheaper oil for lighting. The </w:t>
      </w:r>
      <w:proofErr w:type="spellStart"/>
      <w:r w:rsidRPr="00F735FA">
        <w:rPr>
          <w:rFonts w:asciiTheme="majorBidi" w:hAnsiTheme="majorBidi" w:cstheme="majorBidi"/>
          <w:color w:val="000000" w:themeColor="text1"/>
          <w:sz w:val="28"/>
          <w:szCs w:val="28"/>
        </w:rPr>
        <w:t>menora</w:t>
      </w:r>
      <w:proofErr w:type="spellEnd"/>
      <w:r w:rsidRPr="00F735FA">
        <w:rPr>
          <w:rFonts w:asciiTheme="majorBidi" w:hAnsiTheme="majorBidi" w:cstheme="majorBidi"/>
          <w:color w:val="000000" w:themeColor="text1"/>
          <w:sz w:val="28"/>
          <w:szCs w:val="28"/>
        </w:rPr>
        <w:t xml:space="preserve"> is a symbol of spirituality. It represents Torah and mitzvot. Unfortunately</w:t>
      </w:r>
      <w:r>
        <w:rPr>
          <w:rFonts w:asciiTheme="majorBidi" w:hAnsiTheme="majorBidi" w:cstheme="majorBidi"/>
          <w:color w:val="000000" w:themeColor="text1"/>
          <w:sz w:val="28"/>
          <w:szCs w:val="28"/>
        </w:rPr>
        <w:t>,</w:t>
      </w:r>
      <w:r w:rsidRPr="00F735FA">
        <w:rPr>
          <w:rFonts w:asciiTheme="majorBidi" w:hAnsiTheme="majorBidi" w:cstheme="majorBidi"/>
          <w:color w:val="000000" w:themeColor="text1"/>
          <w:sz w:val="28"/>
          <w:szCs w:val="28"/>
        </w:rPr>
        <w:t xml:space="preserve"> there are some who might plead poverty when they have to spend money for Torah or mitzvot, but spend lavishly on personal pleasures. We learn from this that for Torah and mitzvot one should spend money for the best and the purest, and for personal pleasure a Jew should practice restraint and learn to suffice with less.</w:t>
      </w:r>
      <w:r>
        <w:rPr>
          <w:rFonts w:asciiTheme="majorBidi" w:hAnsiTheme="majorBidi" w:cstheme="majorBidi"/>
          <w:color w:val="000000" w:themeColor="text1"/>
          <w:sz w:val="28"/>
          <w:szCs w:val="28"/>
        </w:rPr>
        <w:t xml:space="preserve"> </w:t>
      </w:r>
      <w:r w:rsidRPr="00F735FA">
        <w:rPr>
          <w:rFonts w:asciiTheme="majorBidi" w:hAnsiTheme="majorBidi" w:cstheme="majorBidi"/>
          <w:i/>
          <w:iCs/>
          <w:color w:val="000000" w:themeColor="text1"/>
          <w:sz w:val="28"/>
          <w:szCs w:val="28"/>
        </w:rPr>
        <w:t>(</w:t>
      </w:r>
      <w:proofErr w:type="spellStart"/>
      <w:r w:rsidRPr="00F735FA">
        <w:rPr>
          <w:rFonts w:asciiTheme="majorBidi" w:hAnsiTheme="majorBidi" w:cstheme="majorBidi"/>
          <w:i/>
          <w:iCs/>
          <w:color w:val="000000" w:themeColor="text1"/>
          <w:sz w:val="28"/>
          <w:szCs w:val="28"/>
        </w:rPr>
        <w:t>Klei</w:t>
      </w:r>
      <w:proofErr w:type="spellEnd"/>
      <w:r w:rsidRPr="00F735FA">
        <w:rPr>
          <w:rFonts w:asciiTheme="majorBidi" w:hAnsiTheme="majorBidi" w:cstheme="majorBidi"/>
          <w:i/>
          <w:iCs/>
          <w:color w:val="000000" w:themeColor="text1"/>
          <w:sz w:val="28"/>
          <w:szCs w:val="28"/>
        </w:rPr>
        <w:t xml:space="preserve"> </w:t>
      </w:r>
      <w:proofErr w:type="spellStart"/>
      <w:r w:rsidRPr="00F735FA">
        <w:rPr>
          <w:rFonts w:asciiTheme="majorBidi" w:hAnsiTheme="majorBidi" w:cstheme="majorBidi"/>
          <w:i/>
          <w:iCs/>
          <w:color w:val="000000" w:themeColor="text1"/>
          <w:sz w:val="28"/>
          <w:szCs w:val="28"/>
        </w:rPr>
        <w:t>Yakar</w:t>
      </w:r>
      <w:proofErr w:type="spellEnd"/>
      <w:r w:rsidRPr="00F735FA">
        <w:rPr>
          <w:rFonts w:asciiTheme="majorBidi" w:hAnsiTheme="majorBidi" w:cstheme="majorBidi"/>
          <w:i/>
          <w:iCs/>
          <w:color w:val="000000" w:themeColor="text1"/>
          <w:sz w:val="28"/>
          <w:szCs w:val="28"/>
        </w:rPr>
        <w:t>)</w:t>
      </w:r>
    </w:p>
    <w:p w14:paraId="621C7802" w14:textId="77777777" w:rsidR="003871EB" w:rsidRDefault="003871EB" w:rsidP="005E752D">
      <w:pPr>
        <w:pStyle w:val="NoSpacing"/>
        <w:jc w:val="both"/>
        <w:rPr>
          <w:rStyle w:val="Hyperlink"/>
          <w:rFonts w:asciiTheme="majorBidi" w:hAnsiTheme="majorBidi" w:cstheme="majorBidi"/>
          <w:bCs/>
          <w:i/>
          <w:color w:val="000000" w:themeColor="text1"/>
          <w:sz w:val="28"/>
          <w:szCs w:val="28"/>
          <w:u w:val="none"/>
        </w:rPr>
      </w:pPr>
    </w:p>
    <w:p w14:paraId="7D101AAD" w14:textId="7CCC554D" w:rsidR="002D5CE9" w:rsidRPr="003871EB" w:rsidRDefault="003871EB" w:rsidP="003871EB">
      <w:pPr>
        <w:pStyle w:val="NoSpacing"/>
        <w:jc w:val="both"/>
        <w:rPr>
          <w:rStyle w:val="Hyperlink"/>
          <w:rFonts w:asciiTheme="majorBidi" w:hAnsiTheme="majorBidi" w:cstheme="majorBidi"/>
          <w:i/>
          <w:iCs/>
          <w:color w:val="000000" w:themeColor="text1"/>
          <w:sz w:val="28"/>
          <w:szCs w:val="28"/>
          <w:u w:val="none"/>
          <w:lang w:bidi="he-IL"/>
        </w:rPr>
      </w:pPr>
      <w:r w:rsidRPr="007F2520">
        <w:rPr>
          <w:rFonts w:asciiTheme="majorBidi" w:hAnsiTheme="majorBidi" w:cstheme="majorBidi"/>
          <w:i/>
          <w:iCs/>
          <w:color w:val="000000" w:themeColor="text1"/>
          <w:sz w:val="28"/>
          <w:szCs w:val="28"/>
        </w:rPr>
        <w:t xml:space="preserve">Reprinted from the </w:t>
      </w:r>
      <w:proofErr w:type="spellStart"/>
      <w:r w:rsidRPr="007F2520">
        <w:rPr>
          <w:rFonts w:asciiTheme="majorBidi" w:hAnsiTheme="majorBidi" w:cstheme="majorBidi"/>
          <w:i/>
          <w:iCs/>
          <w:color w:val="000000" w:themeColor="text1"/>
          <w:sz w:val="28"/>
          <w:szCs w:val="28"/>
        </w:rPr>
        <w:t>Parshat</w:t>
      </w:r>
      <w:proofErr w:type="spellEnd"/>
      <w:r w:rsidRPr="007F2520">
        <w:rPr>
          <w:rFonts w:asciiTheme="majorBidi" w:hAnsiTheme="majorBidi" w:cstheme="majorBidi"/>
          <w:i/>
          <w:iCs/>
          <w:color w:val="000000" w:themeColor="text1"/>
          <w:sz w:val="28"/>
          <w:szCs w:val="28"/>
        </w:rPr>
        <w:t xml:space="preserve"> Te</w:t>
      </w:r>
      <w:r>
        <w:rPr>
          <w:rFonts w:asciiTheme="majorBidi" w:hAnsiTheme="majorBidi" w:cstheme="majorBidi"/>
          <w:i/>
          <w:iCs/>
          <w:color w:val="000000" w:themeColor="text1"/>
          <w:sz w:val="28"/>
          <w:szCs w:val="28"/>
        </w:rPr>
        <w:t>tzaveh</w:t>
      </w:r>
      <w:r w:rsidRPr="007F2520">
        <w:rPr>
          <w:rFonts w:asciiTheme="majorBidi" w:hAnsiTheme="majorBidi" w:cstheme="majorBidi"/>
          <w:i/>
          <w:iCs/>
          <w:color w:val="000000" w:themeColor="text1"/>
          <w:sz w:val="28"/>
          <w:szCs w:val="28"/>
        </w:rPr>
        <w:t xml:space="preserve"> 5757/1997 edition of </w:t>
      </w:r>
      <w:proofErr w:type="spellStart"/>
      <w:r w:rsidRPr="007F2520">
        <w:rPr>
          <w:rFonts w:asciiTheme="majorBidi" w:hAnsiTheme="majorBidi" w:cstheme="majorBidi"/>
          <w:i/>
          <w:iCs/>
          <w:color w:val="000000" w:themeColor="text1"/>
          <w:sz w:val="28"/>
          <w:szCs w:val="28"/>
        </w:rPr>
        <w:t>L’Chaim</w:t>
      </w:r>
      <w:proofErr w:type="spellEnd"/>
      <w:r w:rsidRPr="007F2520">
        <w:rPr>
          <w:rFonts w:asciiTheme="majorBidi" w:hAnsiTheme="majorBidi" w:cstheme="majorBidi"/>
          <w:i/>
          <w:iCs/>
          <w:color w:val="000000" w:themeColor="text1"/>
          <w:sz w:val="28"/>
          <w:szCs w:val="28"/>
        </w:rPr>
        <w:t xml:space="preserve">. </w:t>
      </w:r>
      <w:r w:rsidRPr="007F2520">
        <w:rPr>
          <w:rFonts w:asciiTheme="majorBidi" w:hAnsiTheme="majorBidi" w:cstheme="majorBidi"/>
          <w:i/>
          <w:iCs/>
          <w:color w:val="000000" w:themeColor="text1"/>
          <w:sz w:val="28"/>
          <w:szCs w:val="28"/>
          <w:lang w:bidi="he-IL"/>
        </w:rPr>
        <w:t xml:space="preserve">Adapted from </w:t>
      </w:r>
      <w:proofErr w:type="spellStart"/>
      <w:r w:rsidRPr="007F2520">
        <w:rPr>
          <w:rFonts w:asciiTheme="majorBidi" w:hAnsiTheme="majorBidi" w:cstheme="majorBidi"/>
          <w:i/>
          <w:iCs/>
          <w:color w:val="000000" w:themeColor="text1"/>
          <w:sz w:val="28"/>
          <w:szCs w:val="28"/>
          <w:lang w:bidi="he-IL"/>
        </w:rPr>
        <w:t>Likutei</w:t>
      </w:r>
      <w:proofErr w:type="spellEnd"/>
      <w:r w:rsidRPr="007F2520">
        <w:rPr>
          <w:rFonts w:asciiTheme="majorBidi" w:hAnsiTheme="majorBidi" w:cstheme="majorBidi"/>
          <w:i/>
          <w:iCs/>
          <w:color w:val="000000" w:themeColor="text1"/>
          <w:sz w:val="28"/>
          <w:szCs w:val="28"/>
          <w:lang w:bidi="he-IL"/>
        </w:rPr>
        <w:t xml:space="preserve"> </w:t>
      </w:r>
      <w:proofErr w:type="spellStart"/>
      <w:r w:rsidRPr="007F2520">
        <w:rPr>
          <w:rFonts w:asciiTheme="majorBidi" w:hAnsiTheme="majorBidi" w:cstheme="majorBidi"/>
          <w:i/>
          <w:iCs/>
          <w:color w:val="000000" w:themeColor="text1"/>
          <w:sz w:val="28"/>
          <w:szCs w:val="28"/>
          <w:lang w:bidi="he-IL"/>
        </w:rPr>
        <w:t>Sichot</w:t>
      </w:r>
      <w:proofErr w:type="spellEnd"/>
      <w:r w:rsidRPr="007F2520">
        <w:rPr>
          <w:rFonts w:asciiTheme="majorBidi" w:hAnsiTheme="majorBidi" w:cstheme="majorBidi"/>
          <w:i/>
          <w:iCs/>
          <w:color w:val="000000" w:themeColor="text1"/>
          <w:sz w:val="28"/>
          <w:szCs w:val="28"/>
          <w:lang w:bidi="he-IL"/>
        </w:rPr>
        <w:t xml:space="preserve"> Vol </w:t>
      </w:r>
      <w:r>
        <w:rPr>
          <w:rFonts w:asciiTheme="majorBidi" w:hAnsiTheme="majorBidi" w:cstheme="majorBidi"/>
          <w:i/>
          <w:iCs/>
          <w:color w:val="000000" w:themeColor="text1"/>
          <w:sz w:val="28"/>
          <w:szCs w:val="28"/>
          <w:lang w:bidi="he-IL"/>
        </w:rPr>
        <w:t>3</w:t>
      </w:r>
      <w:r w:rsidRPr="007F2520">
        <w:rPr>
          <w:rFonts w:asciiTheme="majorBidi" w:hAnsiTheme="majorBidi" w:cstheme="majorBidi"/>
          <w:i/>
          <w:iCs/>
          <w:color w:val="000000" w:themeColor="text1"/>
          <w:sz w:val="28"/>
          <w:szCs w:val="28"/>
          <w:lang w:bidi="he-IL"/>
        </w:rPr>
        <w:t>.</w:t>
      </w:r>
      <w:r w:rsidR="002D5CE9" w:rsidRPr="005E752D">
        <w:rPr>
          <w:rStyle w:val="Hyperlink"/>
          <w:rFonts w:asciiTheme="majorBidi" w:hAnsiTheme="majorBidi" w:cstheme="majorBidi"/>
          <w:bCs/>
          <w:i/>
          <w:color w:val="000000" w:themeColor="text1"/>
          <w:sz w:val="28"/>
          <w:szCs w:val="28"/>
          <w:u w:val="none"/>
        </w:rPr>
        <w:br w:type="page"/>
      </w:r>
    </w:p>
    <w:p w14:paraId="27E9347D" w14:textId="61FDDD6C" w:rsidR="00AC174D" w:rsidRPr="0050077F" w:rsidRDefault="00852C5B" w:rsidP="00FE5607">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lastRenderedPageBreak/>
        <w:t xml:space="preserve">Rav Avigdor Miller </w:t>
      </w:r>
      <w:r w:rsidR="00FE25D5" w:rsidRPr="0050077F">
        <w:rPr>
          <w:rFonts w:asciiTheme="majorBidi" w:hAnsiTheme="majorBidi" w:cstheme="majorBidi"/>
          <w:b/>
          <w:bCs/>
          <w:sz w:val="56"/>
          <w:szCs w:val="56"/>
        </w:rPr>
        <w:t>on</w:t>
      </w:r>
    </w:p>
    <w:p w14:paraId="63246F72" w14:textId="3601E2C0" w:rsidR="00FA5FF2" w:rsidRDefault="0050077F" w:rsidP="00FE5607">
      <w:pPr>
        <w:pStyle w:val="NoSpacing"/>
        <w:jc w:val="center"/>
        <w:rPr>
          <w:rFonts w:asciiTheme="majorBidi" w:hAnsiTheme="majorBidi" w:cstheme="majorBidi"/>
          <w:b/>
          <w:bCs/>
          <w:sz w:val="56"/>
          <w:szCs w:val="56"/>
        </w:rPr>
      </w:pPr>
      <w:r w:rsidRPr="0050077F">
        <w:rPr>
          <w:rFonts w:asciiTheme="majorBidi" w:hAnsiTheme="majorBidi" w:cstheme="majorBidi"/>
          <w:b/>
          <w:bCs/>
          <w:sz w:val="56"/>
          <w:szCs w:val="56"/>
        </w:rPr>
        <w:t xml:space="preserve">Shabbos and </w:t>
      </w:r>
      <w:proofErr w:type="spellStart"/>
      <w:r w:rsidRPr="0050077F">
        <w:rPr>
          <w:rFonts w:asciiTheme="majorBidi" w:hAnsiTheme="majorBidi" w:cstheme="majorBidi"/>
          <w:b/>
          <w:bCs/>
          <w:sz w:val="56"/>
          <w:szCs w:val="56"/>
        </w:rPr>
        <w:t>Yetzias</w:t>
      </w:r>
      <w:proofErr w:type="spellEnd"/>
      <w:r w:rsidRPr="0050077F">
        <w:rPr>
          <w:rFonts w:asciiTheme="majorBidi" w:hAnsiTheme="majorBidi" w:cstheme="majorBidi"/>
          <w:b/>
          <w:bCs/>
          <w:sz w:val="56"/>
          <w:szCs w:val="56"/>
        </w:rPr>
        <w:t xml:space="preserve"> </w:t>
      </w:r>
      <w:proofErr w:type="spellStart"/>
      <w:r w:rsidRPr="0050077F">
        <w:rPr>
          <w:rFonts w:asciiTheme="majorBidi" w:hAnsiTheme="majorBidi" w:cstheme="majorBidi"/>
          <w:b/>
          <w:bCs/>
          <w:sz w:val="56"/>
          <w:szCs w:val="56"/>
        </w:rPr>
        <w:t>Mitzrayim</w:t>
      </w:r>
      <w:proofErr w:type="spellEnd"/>
    </w:p>
    <w:p w14:paraId="0164A298" w14:textId="77777777" w:rsidR="002518E9" w:rsidRPr="002518E9" w:rsidRDefault="002518E9" w:rsidP="00FE5607">
      <w:pPr>
        <w:pStyle w:val="NoSpacing"/>
        <w:jc w:val="center"/>
        <w:rPr>
          <w:rFonts w:asciiTheme="majorBidi" w:hAnsiTheme="majorBidi" w:cstheme="majorBidi"/>
          <w:b/>
          <w:bCs/>
          <w:sz w:val="16"/>
          <w:szCs w:val="16"/>
        </w:rPr>
      </w:pPr>
    </w:p>
    <w:p w14:paraId="2847F92D" w14:textId="35F7D9CE" w:rsidR="00E04A75" w:rsidRDefault="00487CB3" w:rsidP="00487CB3">
      <w:pPr>
        <w:pStyle w:val="NoSpacing"/>
        <w:jc w:val="center"/>
        <w:rPr>
          <w:rStyle w:val="Strong"/>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006B7DB8" wp14:editId="4FF27ADF">
            <wp:extent cx="2369820" cy="29988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952" cy="3049628"/>
                    </a:xfrm>
                    <a:prstGeom prst="rect">
                      <a:avLst/>
                    </a:prstGeom>
                    <a:noFill/>
                    <a:ln>
                      <a:noFill/>
                    </a:ln>
                  </pic:spPr>
                </pic:pic>
              </a:graphicData>
            </a:graphic>
          </wp:inline>
        </w:drawing>
      </w:r>
    </w:p>
    <w:p w14:paraId="208EC85E" w14:textId="4BE508C5" w:rsidR="00487CB3" w:rsidRDefault="00487CB3" w:rsidP="00E04A75">
      <w:pPr>
        <w:pStyle w:val="NoSpacing"/>
        <w:jc w:val="both"/>
        <w:rPr>
          <w:rStyle w:val="Strong"/>
          <w:rFonts w:asciiTheme="majorBidi" w:hAnsiTheme="majorBidi" w:cstheme="majorBidi"/>
          <w:color w:val="000000" w:themeColor="text1"/>
          <w:sz w:val="28"/>
          <w:szCs w:val="28"/>
        </w:rPr>
      </w:pPr>
    </w:p>
    <w:p w14:paraId="2C7E3F08" w14:textId="30D0F8D9" w:rsidR="0050077F" w:rsidRPr="002518E9" w:rsidRDefault="002518E9" w:rsidP="002518E9">
      <w:pPr>
        <w:pStyle w:val="NoSpacing"/>
        <w:jc w:val="both"/>
        <w:rPr>
          <w:rFonts w:asciiTheme="majorBidi" w:hAnsiTheme="majorBidi" w:cstheme="majorBidi"/>
          <w:color w:val="000000" w:themeColor="text1"/>
          <w:sz w:val="28"/>
          <w:szCs w:val="28"/>
        </w:rPr>
      </w:pPr>
      <w:r>
        <w:rPr>
          <w:rStyle w:val="Strong"/>
          <w:rFonts w:asciiTheme="majorBidi" w:hAnsiTheme="majorBidi" w:cstheme="majorBidi"/>
          <w:color w:val="000000" w:themeColor="text1"/>
          <w:sz w:val="28"/>
          <w:szCs w:val="28"/>
        </w:rPr>
        <w:tab/>
      </w:r>
      <w:r w:rsidR="0050077F" w:rsidRPr="002518E9">
        <w:rPr>
          <w:rStyle w:val="Strong"/>
          <w:rFonts w:asciiTheme="majorBidi" w:hAnsiTheme="majorBidi" w:cstheme="majorBidi"/>
          <w:color w:val="000000" w:themeColor="text1"/>
          <w:sz w:val="28"/>
          <w:szCs w:val="28"/>
        </w:rPr>
        <w:t>Q</w:t>
      </w:r>
      <w:r w:rsidRPr="002518E9">
        <w:rPr>
          <w:rStyle w:val="Strong"/>
          <w:rFonts w:asciiTheme="majorBidi" w:hAnsiTheme="majorBidi" w:cstheme="majorBidi"/>
          <w:color w:val="000000" w:themeColor="text1"/>
          <w:sz w:val="28"/>
          <w:szCs w:val="28"/>
        </w:rPr>
        <w:t>UESTION</w:t>
      </w:r>
      <w:r w:rsidR="0050077F" w:rsidRPr="002518E9">
        <w:rPr>
          <w:rStyle w:val="Strong"/>
          <w:rFonts w:asciiTheme="majorBidi" w:hAnsiTheme="majorBidi" w:cstheme="majorBidi"/>
          <w:color w:val="000000" w:themeColor="text1"/>
          <w:sz w:val="28"/>
          <w:szCs w:val="28"/>
        </w:rPr>
        <w:t>:</w:t>
      </w:r>
      <w:r w:rsidRPr="002518E9">
        <w:rPr>
          <w:rFonts w:asciiTheme="majorBidi" w:hAnsiTheme="majorBidi" w:cstheme="majorBidi"/>
          <w:color w:val="000000" w:themeColor="text1"/>
          <w:sz w:val="28"/>
          <w:szCs w:val="28"/>
        </w:rPr>
        <w:t xml:space="preserve"> </w:t>
      </w:r>
      <w:r w:rsidR="0050077F" w:rsidRPr="002518E9">
        <w:rPr>
          <w:rStyle w:val="Strong"/>
          <w:rFonts w:asciiTheme="majorBidi" w:hAnsiTheme="majorBidi" w:cstheme="majorBidi"/>
          <w:b w:val="0"/>
          <w:bCs w:val="0"/>
          <w:color w:val="000000" w:themeColor="text1"/>
          <w:sz w:val="28"/>
          <w:szCs w:val="28"/>
        </w:rPr>
        <w:t>In </w:t>
      </w:r>
      <w:r w:rsidR="0050077F" w:rsidRPr="002518E9">
        <w:rPr>
          <w:rStyle w:val="Emphasis"/>
          <w:rFonts w:asciiTheme="majorBidi" w:hAnsiTheme="majorBidi" w:cstheme="majorBidi"/>
          <w:b/>
          <w:bCs/>
          <w:color w:val="000000" w:themeColor="text1"/>
          <w:sz w:val="28"/>
          <w:szCs w:val="28"/>
        </w:rPr>
        <w:t>kiddush</w:t>
      </w:r>
      <w:r w:rsidR="0050077F" w:rsidRPr="002518E9">
        <w:rPr>
          <w:rStyle w:val="Strong"/>
          <w:rFonts w:asciiTheme="majorBidi" w:hAnsiTheme="majorBidi" w:cstheme="majorBidi"/>
          <w:b w:val="0"/>
          <w:bCs w:val="0"/>
          <w:color w:val="000000" w:themeColor="text1"/>
          <w:sz w:val="28"/>
          <w:szCs w:val="28"/>
        </w:rPr>
        <w:t> on Friday night we say that Shabbos is </w:t>
      </w:r>
      <w:proofErr w:type="spellStart"/>
      <w:r w:rsidR="0050077F" w:rsidRPr="002518E9">
        <w:rPr>
          <w:rStyle w:val="Emphasis"/>
          <w:rFonts w:asciiTheme="majorBidi" w:hAnsiTheme="majorBidi" w:cstheme="majorBidi"/>
          <w:color w:val="000000" w:themeColor="text1"/>
          <w:sz w:val="28"/>
          <w:szCs w:val="28"/>
        </w:rPr>
        <w:t>zeicher</w:t>
      </w:r>
      <w:proofErr w:type="spellEnd"/>
      <w:r w:rsidR="0050077F" w:rsidRPr="002518E9">
        <w:rPr>
          <w:rStyle w:val="Emphasis"/>
          <w:rFonts w:asciiTheme="majorBidi" w:hAnsiTheme="majorBidi" w:cstheme="majorBidi"/>
          <w:b/>
          <w:bCs/>
          <w:color w:val="000000" w:themeColor="text1"/>
          <w:sz w:val="28"/>
          <w:szCs w:val="28"/>
        </w:rPr>
        <w:t xml:space="preserve"> </w:t>
      </w:r>
      <w:proofErr w:type="spellStart"/>
      <w:r w:rsidR="0050077F" w:rsidRPr="002518E9">
        <w:rPr>
          <w:rStyle w:val="Emphasis"/>
          <w:rFonts w:asciiTheme="majorBidi" w:hAnsiTheme="majorBidi" w:cstheme="majorBidi"/>
          <w:color w:val="000000" w:themeColor="text1"/>
          <w:sz w:val="28"/>
          <w:szCs w:val="28"/>
        </w:rPr>
        <w:t>l’yetzias</w:t>
      </w:r>
      <w:proofErr w:type="spellEnd"/>
      <w:r w:rsidR="0050077F" w:rsidRPr="002518E9">
        <w:rPr>
          <w:rStyle w:val="Emphasis"/>
          <w:rFonts w:asciiTheme="majorBidi" w:hAnsiTheme="majorBidi" w:cstheme="majorBidi"/>
          <w:color w:val="000000" w:themeColor="text1"/>
          <w:sz w:val="28"/>
          <w:szCs w:val="28"/>
        </w:rPr>
        <w:t xml:space="preserve"> </w:t>
      </w:r>
      <w:proofErr w:type="spellStart"/>
      <w:r w:rsidR="0050077F" w:rsidRPr="002518E9">
        <w:rPr>
          <w:rStyle w:val="Emphasis"/>
          <w:rFonts w:asciiTheme="majorBidi" w:hAnsiTheme="majorBidi" w:cstheme="majorBidi"/>
          <w:color w:val="000000" w:themeColor="text1"/>
          <w:sz w:val="28"/>
          <w:szCs w:val="28"/>
        </w:rPr>
        <w:t>Mitzrayim</w:t>
      </w:r>
      <w:proofErr w:type="spellEnd"/>
      <w:r w:rsidR="0050077F" w:rsidRPr="002518E9">
        <w:rPr>
          <w:rStyle w:val="Emphasis"/>
          <w:rFonts w:asciiTheme="majorBidi" w:hAnsiTheme="majorBidi" w:cstheme="majorBidi"/>
          <w:color w:val="000000" w:themeColor="text1"/>
          <w:sz w:val="28"/>
          <w:szCs w:val="28"/>
        </w:rPr>
        <w:t>;</w:t>
      </w:r>
      <w:r w:rsidR="0050077F" w:rsidRPr="002518E9">
        <w:rPr>
          <w:rStyle w:val="Emphasis"/>
          <w:rFonts w:asciiTheme="majorBidi" w:hAnsiTheme="majorBidi" w:cstheme="majorBidi"/>
          <w:b/>
          <w:bCs/>
          <w:color w:val="000000" w:themeColor="text1"/>
          <w:sz w:val="28"/>
          <w:szCs w:val="28"/>
        </w:rPr>
        <w:t> </w:t>
      </w:r>
      <w:r w:rsidR="0050077F" w:rsidRPr="002518E9">
        <w:rPr>
          <w:rStyle w:val="Strong"/>
          <w:rFonts w:asciiTheme="majorBidi" w:hAnsiTheme="majorBidi" w:cstheme="majorBidi"/>
          <w:b w:val="0"/>
          <w:bCs w:val="0"/>
          <w:color w:val="000000" w:themeColor="text1"/>
          <w:sz w:val="28"/>
          <w:szCs w:val="28"/>
        </w:rPr>
        <w:t>it’s a remembrance of our going out of Egypt. In what way is Shabbos supposed to remind us of </w:t>
      </w:r>
      <w:proofErr w:type="spellStart"/>
      <w:r w:rsidR="0050077F" w:rsidRPr="002518E9">
        <w:rPr>
          <w:rStyle w:val="Emphasis"/>
          <w:rFonts w:asciiTheme="majorBidi" w:hAnsiTheme="majorBidi" w:cstheme="majorBidi"/>
          <w:color w:val="000000" w:themeColor="text1"/>
          <w:sz w:val="28"/>
          <w:szCs w:val="28"/>
        </w:rPr>
        <w:t>Yetzias</w:t>
      </w:r>
      <w:proofErr w:type="spellEnd"/>
      <w:r w:rsidR="0050077F" w:rsidRPr="002518E9">
        <w:rPr>
          <w:rStyle w:val="Emphasis"/>
          <w:rFonts w:asciiTheme="majorBidi" w:hAnsiTheme="majorBidi" w:cstheme="majorBidi"/>
          <w:color w:val="000000" w:themeColor="text1"/>
          <w:sz w:val="28"/>
          <w:szCs w:val="28"/>
        </w:rPr>
        <w:t xml:space="preserve"> </w:t>
      </w:r>
      <w:proofErr w:type="spellStart"/>
      <w:r w:rsidR="0050077F" w:rsidRPr="002518E9">
        <w:rPr>
          <w:rStyle w:val="Emphasis"/>
          <w:rFonts w:asciiTheme="majorBidi" w:hAnsiTheme="majorBidi" w:cstheme="majorBidi"/>
          <w:color w:val="000000" w:themeColor="text1"/>
          <w:sz w:val="28"/>
          <w:szCs w:val="28"/>
        </w:rPr>
        <w:t>Mitzrayim</w:t>
      </w:r>
      <w:proofErr w:type="spellEnd"/>
      <w:r w:rsidR="0050077F" w:rsidRPr="002518E9">
        <w:rPr>
          <w:rStyle w:val="Emphasis"/>
          <w:rFonts w:asciiTheme="majorBidi" w:hAnsiTheme="majorBidi" w:cstheme="majorBidi"/>
          <w:color w:val="000000" w:themeColor="text1"/>
          <w:sz w:val="28"/>
          <w:szCs w:val="28"/>
        </w:rPr>
        <w:t>?</w:t>
      </w:r>
      <w:r w:rsidR="0050077F" w:rsidRPr="002518E9">
        <w:rPr>
          <w:rStyle w:val="Emphasis"/>
          <w:rFonts w:asciiTheme="majorBidi" w:hAnsiTheme="majorBidi" w:cstheme="majorBidi"/>
          <w:b/>
          <w:bCs/>
          <w:color w:val="000000" w:themeColor="text1"/>
          <w:sz w:val="28"/>
          <w:szCs w:val="28"/>
        </w:rPr>
        <w:t> </w:t>
      </w:r>
    </w:p>
    <w:p w14:paraId="2EB900BD" w14:textId="77777777" w:rsidR="002518E9" w:rsidRDefault="002518E9" w:rsidP="002518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0077F" w:rsidRPr="002518E9">
        <w:rPr>
          <w:rFonts w:asciiTheme="majorBidi" w:hAnsiTheme="majorBidi" w:cstheme="majorBidi"/>
          <w:b/>
          <w:bCs/>
          <w:color w:val="000000" w:themeColor="text1"/>
          <w:sz w:val="28"/>
          <w:szCs w:val="28"/>
        </w:rPr>
        <w:t>A</w:t>
      </w:r>
      <w:r w:rsidRPr="002518E9">
        <w:rPr>
          <w:rFonts w:asciiTheme="majorBidi" w:hAnsiTheme="majorBidi" w:cstheme="majorBidi"/>
          <w:b/>
          <w:bCs/>
          <w:color w:val="000000" w:themeColor="text1"/>
          <w:sz w:val="28"/>
          <w:szCs w:val="28"/>
        </w:rPr>
        <w:t>NSWER</w:t>
      </w:r>
      <w:r w:rsidR="0050077F" w:rsidRPr="002518E9">
        <w:rPr>
          <w:rFonts w:asciiTheme="majorBidi" w:hAnsiTheme="majorBidi" w:cstheme="majorBidi"/>
          <w:b/>
          <w:bCs/>
          <w:color w:val="000000" w:themeColor="text1"/>
          <w:sz w:val="28"/>
          <w:szCs w:val="28"/>
        </w:rPr>
        <w:t>:</w:t>
      </w:r>
      <w:r w:rsidRPr="002518E9">
        <w:rPr>
          <w:rFonts w:asciiTheme="majorBidi" w:hAnsiTheme="majorBidi" w:cstheme="majorBidi"/>
          <w:color w:val="000000" w:themeColor="text1"/>
          <w:sz w:val="28"/>
          <w:szCs w:val="28"/>
        </w:rPr>
        <w:t xml:space="preserve"> </w:t>
      </w:r>
      <w:r w:rsidR="0050077F" w:rsidRPr="002518E9">
        <w:rPr>
          <w:rFonts w:asciiTheme="majorBidi" w:hAnsiTheme="majorBidi" w:cstheme="majorBidi"/>
          <w:color w:val="000000" w:themeColor="text1"/>
          <w:sz w:val="28"/>
          <w:szCs w:val="28"/>
        </w:rPr>
        <w:t>Shabbos shows that Hashem chose us to be His people; we were chosen to be the nation that testifies that Hashem created the world out of nothing. “</w:t>
      </w:r>
      <w:r w:rsidR="0050077F" w:rsidRPr="002518E9">
        <w:rPr>
          <w:rFonts w:asciiTheme="majorBidi" w:hAnsiTheme="majorBidi" w:cstheme="majorBidi"/>
          <w:color w:val="000000" w:themeColor="text1"/>
          <w:sz w:val="28"/>
          <w:szCs w:val="28"/>
          <w:rtl/>
        </w:rPr>
        <w:t>אתם עדי</w:t>
      </w:r>
      <w:r w:rsidR="0050077F" w:rsidRPr="002518E9">
        <w:rPr>
          <w:rFonts w:asciiTheme="majorBidi" w:hAnsiTheme="majorBidi" w:cstheme="majorBidi"/>
          <w:color w:val="000000" w:themeColor="text1"/>
          <w:sz w:val="28"/>
          <w:szCs w:val="28"/>
        </w:rPr>
        <w:t>” Hashem said. “You are My witnesses.” </w:t>
      </w:r>
    </w:p>
    <w:p w14:paraId="29DC41FE" w14:textId="0A5E25E9" w:rsidR="0050077F" w:rsidRPr="002518E9" w:rsidRDefault="002518E9" w:rsidP="002518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0077F" w:rsidRPr="002518E9">
        <w:rPr>
          <w:rFonts w:asciiTheme="majorBidi" w:hAnsiTheme="majorBidi" w:cstheme="majorBidi"/>
          <w:color w:val="000000" w:themeColor="text1"/>
          <w:sz w:val="28"/>
          <w:szCs w:val="28"/>
        </w:rPr>
        <w:t>Even though the creation of the world from nothing was for all the nations, we are the ones chosen to be His witnesses to testify to the truth of His existence and to His creation of the world from nothing. That’s our job in this world; to never back down from testifying to Hashem’s creation of this world from nothing. And the most fundamental way we testify to that truth is by keeping Shabbos. </w:t>
      </w:r>
    </w:p>
    <w:p w14:paraId="4BEB96FF" w14:textId="77777777" w:rsidR="002518E9" w:rsidRDefault="002518E9" w:rsidP="002518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0077F" w:rsidRPr="002518E9">
        <w:rPr>
          <w:rFonts w:asciiTheme="majorBidi" w:hAnsiTheme="majorBidi" w:cstheme="majorBidi"/>
          <w:color w:val="000000" w:themeColor="text1"/>
          <w:sz w:val="28"/>
          <w:szCs w:val="28"/>
        </w:rPr>
        <w:t>Now, when were we chosen for this job? We were chosen in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At </w:t>
      </w:r>
      <w:proofErr w:type="spellStart"/>
      <w:r w:rsidR="0050077F" w:rsidRPr="002518E9">
        <w:rPr>
          <w:rFonts w:asciiTheme="majorBidi" w:hAnsiTheme="majorBidi" w:cstheme="majorBidi"/>
          <w:color w:val="000000" w:themeColor="text1"/>
          <w:sz w:val="28"/>
          <w:szCs w:val="28"/>
        </w:rPr>
        <w:t>Yetzias</w:t>
      </w:r>
      <w:proofErr w:type="spellEnd"/>
      <w:r w:rsidR="0050077F" w:rsidRPr="002518E9">
        <w:rPr>
          <w:rFonts w:asciiTheme="majorBidi" w:hAnsiTheme="majorBidi" w:cstheme="majorBidi"/>
          <w:color w:val="000000" w:themeColor="text1"/>
          <w:sz w:val="28"/>
          <w:szCs w:val="28"/>
        </w:rPr>
        <w:t>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xml:space="preserve"> Hashem chose us. </w:t>
      </w:r>
      <w:r w:rsidR="0050077F" w:rsidRPr="002518E9">
        <w:rPr>
          <w:rFonts w:asciiTheme="majorBidi" w:hAnsiTheme="majorBidi" w:cstheme="majorBidi"/>
          <w:color w:val="000000" w:themeColor="text1"/>
          <w:sz w:val="28"/>
          <w:szCs w:val="28"/>
          <w:rtl/>
        </w:rPr>
        <w:t>שלח את בני</w:t>
      </w:r>
      <w:r w:rsidR="0050077F" w:rsidRPr="002518E9">
        <w:rPr>
          <w:rFonts w:asciiTheme="majorBidi" w:hAnsiTheme="majorBidi" w:cstheme="majorBidi"/>
          <w:color w:val="000000" w:themeColor="text1"/>
          <w:sz w:val="28"/>
          <w:szCs w:val="28"/>
        </w:rPr>
        <w:t xml:space="preserve"> – “Send out My son,” Hashem said. That’s the first time Hashem said that. It was at </w:t>
      </w:r>
      <w:proofErr w:type="spellStart"/>
      <w:r w:rsidR="0050077F" w:rsidRPr="002518E9">
        <w:rPr>
          <w:rFonts w:asciiTheme="majorBidi" w:hAnsiTheme="majorBidi" w:cstheme="majorBidi"/>
          <w:color w:val="000000" w:themeColor="text1"/>
          <w:sz w:val="28"/>
          <w:szCs w:val="28"/>
        </w:rPr>
        <w:t>Yetzias</w:t>
      </w:r>
      <w:proofErr w:type="spellEnd"/>
      <w:r w:rsidR="0050077F" w:rsidRPr="002518E9">
        <w:rPr>
          <w:rFonts w:asciiTheme="majorBidi" w:hAnsiTheme="majorBidi" w:cstheme="majorBidi"/>
          <w:color w:val="000000" w:themeColor="text1"/>
          <w:sz w:val="28"/>
          <w:szCs w:val="28"/>
        </w:rPr>
        <w:t xml:space="preserve">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that Hashem called the Am Yisroel “My son,” because it was then that we were chosen. </w:t>
      </w:r>
    </w:p>
    <w:p w14:paraId="01DC6B19" w14:textId="280C8842" w:rsidR="0050077F" w:rsidRPr="002518E9" w:rsidRDefault="002518E9" w:rsidP="002518E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0077F" w:rsidRPr="002518E9">
        <w:rPr>
          <w:rFonts w:asciiTheme="majorBidi" w:hAnsiTheme="majorBidi" w:cstheme="majorBidi"/>
          <w:color w:val="000000" w:themeColor="text1"/>
          <w:sz w:val="28"/>
          <w:szCs w:val="28"/>
        </w:rPr>
        <w:t xml:space="preserve">And He chose us for what? </w:t>
      </w:r>
      <w:r w:rsidR="0050077F" w:rsidRPr="002518E9">
        <w:rPr>
          <w:rFonts w:asciiTheme="majorBidi" w:hAnsiTheme="majorBidi" w:cstheme="majorBidi"/>
          <w:color w:val="000000" w:themeColor="text1"/>
          <w:sz w:val="28"/>
          <w:szCs w:val="28"/>
          <w:rtl/>
        </w:rPr>
        <w:t>שלח את בני ויעבדוני</w:t>
      </w:r>
      <w:r w:rsidR="0050077F" w:rsidRPr="002518E9">
        <w:rPr>
          <w:rFonts w:asciiTheme="majorBidi" w:hAnsiTheme="majorBidi" w:cstheme="majorBidi"/>
          <w:color w:val="000000" w:themeColor="text1"/>
          <w:sz w:val="28"/>
          <w:szCs w:val="28"/>
        </w:rPr>
        <w:t> – </w:t>
      </w:r>
      <w:r w:rsidR="0050077F" w:rsidRPr="002518E9">
        <w:rPr>
          <w:rStyle w:val="Emphasis"/>
          <w:rFonts w:asciiTheme="majorBidi" w:hAnsiTheme="majorBidi" w:cstheme="majorBidi"/>
          <w:color w:val="000000" w:themeColor="text1"/>
          <w:sz w:val="28"/>
          <w:szCs w:val="28"/>
        </w:rPr>
        <w:t>Send out my nation so that they should serve Me.</w:t>
      </w:r>
      <w:r w:rsidR="0050077F" w:rsidRPr="002518E9">
        <w:rPr>
          <w:rFonts w:asciiTheme="majorBidi" w:hAnsiTheme="majorBidi" w:cstheme="majorBidi"/>
          <w:color w:val="000000" w:themeColor="text1"/>
          <w:sz w:val="28"/>
          <w:szCs w:val="28"/>
        </w:rPr>
        <w:t> It means that it was at </w:t>
      </w:r>
      <w:proofErr w:type="spellStart"/>
      <w:r w:rsidR="0050077F" w:rsidRPr="002518E9">
        <w:rPr>
          <w:rFonts w:asciiTheme="majorBidi" w:hAnsiTheme="majorBidi" w:cstheme="majorBidi"/>
          <w:color w:val="000000" w:themeColor="text1"/>
          <w:sz w:val="28"/>
          <w:szCs w:val="28"/>
        </w:rPr>
        <w:t>Yetzias</w:t>
      </w:r>
      <w:proofErr w:type="spellEnd"/>
      <w:r w:rsidR="0050077F" w:rsidRPr="002518E9">
        <w:rPr>
          <w:rFonts w:asciiTheme="majorBidi" w:hAnsiTheme="majorBidi" w:cstheme="majorBidi"/>
          <w:color w:val="000000" w:themeColor="text1"/>
          <w:sz w:val="28"/>
          <w:szCs w:val="28"/>
        </w:rPr>
        <w:t>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that Hashem chose us to serve Him. It says that openly: “Send My people out.” For what? “So that they should serve Me.”</w:t>
      </w:r>
    </w:p>
    <w:p w14:paraId="2C8E5C03" w14:textId="7B1227BC" w:rsidR="0050077F" w:rsidRPr="002518E9" w:rsidRDefault="002518E9" w:rsidP="002518E9">
      <w:pPr>
        <w:pStyle w:val="NoSpacing"/>
        <w:jc w:val="both"/>
        <w:rPr>
          <w:rStyle w:val="Strong"/>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0077F" w:rsidRPr="002518E9">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0050077F" w:rsidRPr="002518E9">
        <w:rPr>
          <w:rFonts w:asciiTheme="majorBidi" w:hAnsiTheme="majorBidi" w:cstheme="majorBidi"/>
          <w:color w:val="000000" w:themeColor="text1"/>
          <w:sz w:val="28"/>
          <w:szCs w:val="28"/>
        </w:rPr>
        <w:t xml:space="preserve"> it was at the time of </w:t>
      </w:r>
      <w:proofErr w:type="spellStart"/>
      <w:r w:rsidR="0050077F" w:rsidRPr="002518E9">
        <w:rPr>
          <w:rFonts w:asciiTheme="majorBidi" w:hAnsiTheme="majorBidi" w:cstheme="majorBidi"/>
          <w:color w:val="000000" w:themeColor="text1"/>
          <w:sz w:val="28"/>
          <w:szCs w:val="28"/>
        </w:rPr>
        <w:t>Yetzias</w:t>
      </w:r>
      <w:proofErr w:type="spellEnd"/>
      <w:r w:rsidR="0050077F" w:rsidRPr="002518E9">
        <w:rPr>
          <w:rFonts w:asciiTheme="majorBidi" w:hAnsiTheme="majorBidi" w:cstheme="majorBidi"/>
          <w:color w:val="000000" w:themeColor="text1"/>
          <w:sz w:val="28"/>
          <w:szCs w:val="28"/>
        </w:rPr>
        <w:t xml:space="preserve">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that we were chosen for this job of being His witnesses by celebrating Shabbos and thereby testifying to the </w:t>
      </w:r>
      <w:proofErr w:type="spellStart"/>
      <w:r w:rsidR="0050077F" w:rsidRPr="002518E9">
        <w:rPr>
          <w:rStyle w:val="Emphasis"/>
          <w:rFonts w:asciiTheme="majorBidi" w:hAnsiTheme="majorBidi" w:cstheme="majorBidi"/>
          <w:color w:val="000000" w:themeColor="text1"/>
          <w:sz w:val="28"/>
          <w:szCs w:val="28"/>
        </w:rPr>
        <w:t>briyah</w:t>
      </w:r>
      <w:proofErr w:type="spellEnd"/>
      <w:r w:rsidR="0050077F" w:rsidRPr="002518E9">
        <w:rPr>
          <w:rStyle w:val="Emphasis"/>
          <w:rFonts w:asciiTheme="majorBidi" w:hAnsiTheme="majorBidi" w:cstheme="majorBidi"/>
          <w:color w:val="000000" w:themeColor="text1"/>
          <w:sz w:val="28"/>
          <w:szCs w:val="28"/>
        </w:rPr>
        <w:t> </w:t>
      </w:r>
      <w:proofErr w:type="spellStart"/>
      <w:r w:rsidR="0050077F" w:rsidRPr="002518E9">
        <w:rPr>
          <w:rStyle w:val="Emphasis"/>
          <w:rFonts w:asciiTheme="majorBidi" w:hAnsiTheme="majorBidi" w:cstheme="majorBidi"/>
          <w:color w:val="000000" w:themeColor="text1"/>
          <w:sz w:val="28"/>
          <w:szCs w:val="28"/>
        </w:rPr>
        <w:t>yesh</w:t>
      </w:r>
      <w:proofErr w:type="spellEnd"/>
      <w:r w:rsidR="0050077F" w:rsidRPr="002518E9">
        <w:rPr>
          <w:rStyle w:val="Emphasis"/>
          <w:rFonts w:asciiTheme="majorBidi" w:hAnsiTheme="majorBidi" w:cstheme="majorBidi"/>
          <w:color w:val="000000" w:themeColor="text1"/>
          <w:sz w:val="28"/>
          <w:szCs w:val="28"/>
        </w:rPr>
        <w:t xml:space="preserve"> </w:t>
      </w:r>
      <w:proofErr w:type="spellStart"/>
      <w:r w:rsidR="0050077F" w:rsidRPr="002518E9">
        <w:rPr>
          <w:rStyle w:val="Emphasis"/>
          <w:rFonts w:asciiTheme="majorBidi" w:hAnsiTheme="majorBidi" w:cstheme="majorBidi"/>
          <w:color w:val="000000" w:themeColor="text1"/>
          <w:sz w:val="28"/>
          <w:szCs w:val="28"/>
        </w:rPr>
        <w:t>mei’ayin</w:t>
      </w:r>
      <w:proofErr w:type="spellEnd"/>
      <w:r w:rsidR="0050077F" w:rsidRPr="002518E9">
        <w:rPr>
          <w:rStyle w:val="Emphasis"/>
          <w:rFonts w:asciiTheme="majorBidi" w:hAnsiTheme="majorBidi" w:cstheme="majorBidi"/>
          <w:color w:val="000000" w:themeColor="text1"/>
          <w:sz w:val="28"/>
          <w:szCs w:val="28"/>
        </w:rPr>
        <w:t>. </w:t>
      </w:r>
      <w:r w:rsidR="0050077F" w:rsidRPr="002518E9">
        <w:rPr>
          <w:rFonts w:asciiTheme="majorBidi" w:hAnsiTheme="majorBidi" w:cstheme="majorBidi"/>
          <w:color w:val="000000" w:themeColor="text1"/>
          <w:sz w:val="28"/>
          <w:szCs w:val="28"/>
        </w:rPr>
        <w:t>And that’s one of the reasons why we mention </w:t>
      </w:r>
      <w:proofErr w:type="spellStart"/>
      <w:r w:rsidR="0050077F" w:rsidRPr="002518E9">
        <w:rPr>
          <w:rFonts w:asciiTheme="majorBidi" w:hAnsiTheme="majorBidi" w:cstheme="majorBidi"/>
          <w:color w:val="000000" w:themeColor="text1"/>
          <w:sz w:val="28"/>
          <w:szCs w:val="28"/>
        </w:rPr>
        <w:t>Yetzias</w:t>
      </w:r>
      <w:proofErr w:type="spellEnd"/>
      <w:r w:rsidR="0050077F" w:rsidRPr="002518E9">
        <w:rPr>
          <w:rFonts w:asciiTheme="majorBidi" w:hAnsiTheme="majorBidi" w:cstheme="majorBidi"/>
          <w:color w:val="000000" w:themeColor="text1"/>
          <w:sz w:val="28"/>
          <w:szCs w:val="28"/>
        </w:rPr>
        <w:t xml:space="preserve">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in kiddush Friday night – because </w:t>
      </w:r>
      <w:proofErr w:type="spellStart"/>
      <w:r w:rsidR="0050077F" w:rsidRPr="002518E9">
        <w:rPr>
          <w:rFonts w:asciiTheme="majorBidi" w:hAnsiTheme="majorBidi" w:cstheme="majorBidi"/>
          <w:color w:val="000000" w:themeColor="text1"/>
          <w:sz w:val="28"/>
          <w:szCs w:val="28"/>
        </w:rPr>
        <w:t>Yetzias</w:t>
      </w:r>
      <w:proofErr w:type="spellEnd"/>
      <w:r w:rsidR="0050077F" w:rsidRPr="002518E9">
        <w:rPr>
          <w:rFonts w:asciiTheme="majorBidi" w:hAnsiTheme="majorBidi" w:cstheme="majorBidi"/>
          <w:color w:val="000000" w:themeColor="text1"/>
          <w:sz w:val="28"/>
          <w:szCs w:val="28"/>
        </w:rPr>
        <w:t xml:space="preserve"> </w:t>
      </w:r>
      <w:proofErr w:type="spellStart"/>
      <w:r w:rsidR="0050077F" w:rsidRPr="002518E9">
        <w:rPr>
          <w:rFonts w:asciiTheme="majorBidi" w:hAnsiTheme="majorBidi" w:cstheme="majorBidi"/>
          <w:color w:val="000000" w:themeColor="text1"/>
          <w:sz w:val="28"/>
          <w:szCs w:val="28"/>
        </w:rPr>
        <w:t>Mitzrayim</w:t>
      </w:r>
      <w:proofErr w:type="spellEnd"/>
      <w:r w:rsidR="0050077F" w:rsidRPr="002518E9">
        <w:rPr>
          <w:rFonts w:asciiTheme="majorBidi" w:hAnsiTheme="majorBidi" w:cstheme="majorBidi"/>
          <w:color w:val="000000" w:themeColor="text1"/>
          <w:sz w:val="28"/>
          <w:szCs w:val="28"/>
        </w:rPr>
        <w:t> is when it all began.</w:t>
      </w:r>
      <w:r w:rsidR="0050077F" w:rsidRPr="002518E9">
        <w:rPr>
          <w:rFonts w:asciiTheme="majorBidi" w:hAnsiTheme="majorBidi" w:cstheme="majorBidi"/>
          <w:color w:val="000000" w:themeColor="text1"/>
          <w:sz w:val="28"/>
          <w:szCs w:val="28"/>
        </w:rPr>
        <w:br/>
      </w:r>
    </w:p>
    <w:p w14:paraId="02FFB33A" w14:textId="77D1C68C" w:rsidR="007F2520" w:rsidRDefault="00FA5FF2" w:rsidP="002518E9">
      <w:pPr>
        <w:pStyle w:val="NoSpacing"/>
        <w:jc w:val="both"/>
        <w:rPr>
          <w:rFonts w:asciiTheme="majorBidi" w:hAnsiTheme="majorBidi" w:cstheme="majorBidi"/>
          <w:i/>
          <w:iCs/>
          <w:color w:val="000000" w:themeColor="text1"/>
          <w:sz w:val="28"/>
          <w:szCs w:val="28"/>
        </w:rPr>
      </w:pPr>
      <w:r w:rsidRPr="002518E9">
        <w:rPr>
          <w:rFonts w:asciiTheme="majorBidi" w:hAnsiTheme="majorBidi" w:cstheme="majorBidi"/>
          <w:i/>
          <w:iCs/>
          <w:color w:val="000000" w:themeColor="text1"/>
          <w:sz w:val="28"/>
          <w:szCs w:val="28"/>
        </w:rPr>
        <w:t>Reprinted from the January 2</w:t>
      </w:r>
      <w:r w:rsidR="0050077F" w:rsidRPr="002518E9">
        <w:rPr>
          <w:rFonts w:asciiTheme="majorBidi" w:hAnsiTheme="majorBidi" w:cstheme="majorBidi"/>
          <w:i/>
          <w:iCs/>
          <w:color w:val="000000" w:themeColor="text1"/>
          <w:sz w:val="28"/>
          <w:szCs w:val="28"/>
        </w:rPr>
        <w:t>8</w:t>
      </w:r>
      <w:r w:rsidRPr="002518E9">
        <w:rPr>
          <w:rFonts w:asciiTheme="majorBidi" w:hAnsiTheme="majorBidi" w:cstheme="majorBidi"/>
          <w:i/>
          <w:iCs/>
          <w:color w:val="000000" w:themeColor="text1"/>
          <w:sz w:val="28"/>
          <w:szCs w:val="28"/>
        </w:rPr>
        <w:t xml:space="preserve">, 2022 email of </w:t>
      </w:r>
      <w:proofErr w:type="spellStart"/>
      <w:r w:rsidRPr="002518E9">
        <w:rPr>
          <w:rFonts w:asciiTheme="majorBidi" w:hAnsiTheme="majorBidi" w:cstheme="majorBidi"/>
          <w:i/>
          <w:iCs/>
          <w:color w:val="000000" w:themeColor="text1"/>
          <w:sz w:val="28"/>
          <w:szCs w:val="28"/>
        </w:rPr>
        <w:t>Toras</w:t>
      </w:r>
      <w:proofErr w:type="spellEnd"/>
      <w:r w:rsidRPr="002518E9">
        <w:rPr>
          <w:rFonts w:asciiTheme="majorBidi" w:hAnsiTheme="majorBidi" w:cstheme="majorBidi"/>
          <w:i/>
          <w:iCs/>
          <w:color w:val="000000" w:themeColor="text1"/>
          <w:sz w:val="28"/>
          <w:szCs w:val="28"/>
        </w:rPr>
        <w:t xml:space="preserve"> Avigdor. Adapted from Tape #</w:t>
      </w:r>
      <w:r w:rsidR="0050077F" w:rsidRPr="002518E9">
        <w:rPr>
          <w:rFonts w:asciiTheme="majorBidi" w:hAnsiTheme="majorBidi" w:cstheme="majorBidi"/>
          <w:i/>
          <w:iCs/>
          <w:color w:val="000000" w:themeColor="text1"/>
          <w:sz w:val="28"/>
          <w:szCs w:val="28"/>
        </w:rPr>
        <w:t>E-229</w:t>
      </w:r>
      <w:r w:rsidRPr="002518E9">
        <w:rPr>
          <w:rFonts w:asciiTheme="majorBidi" w:hAnsiTheme="majorBidi" w:cstheme="majorBidi"/>
          <w:i/>
          <w:iCs/>
          <w:color w:val="000000" w:themeColor="text1"/>
          <w:sz w:val="28"/>
          <w:szCs w:val="28"/>
        </w:rPr>
        <w:t>.</w:t>
      </w:r>
    </w:p>
    <w:p w14:paraId="45BAEFBB" w14:textId="2F8BB0FA" w:rsidR="000458E5" w:rsidRDefault="000458E5" w:rsidP="002518E9">
      <w:pPr>
        <w:pStyle w:val="NoSpacing"/>
        <w:jc w:val="both"/>
        <w:rPr>
          <w:rFonts w:asciiTheme="majorBidi" w:hAnsiTheme="majorBidi" w:cstheme="majorBidi"/>
          <w:i/>
          <w:iCs/>
          <w:color w:val="000000" w:themeColor="text1"/>
          <w:sz w:val="28"/>
          <w:szCs w:val="28"/>
        </w:rPr>
      </w:pPr>
    </w:p>
    <w:p w14:paraId="1D112AB5" w14:textId="02927C2F" w:rsidR="000458E5" w:rsidRPr="000458E5" w:rsidRDefault="000458E5" w:rsidP="000458E5">
      <w:pPr>
        <w:pStyle w:val="NoSpacing"/>
        <w:jc w:val="center"/>
        <w:rPr>
          <w:rFonts w:asciiTheme="majorBidi" w:hAnsiTheme="majorBidi" w:cstheme="majorBidi"/>
          <w:b/>
          <w:bCs/>
          <w:color w:val="000000" w:themeColor="text1"/>
          <w:sz w:val="72"/>
          <w:szCs w:val="72"/>
        </w:rPr>
      </w:pPr>
      <w:r w:rsidRPr="000458E5">
        <w:rPr>
          <w:rFonts w:asciiTheme="majorBidi" w:hAnsiTheme="majorBidi" w:cstheme="majorBidi"/>
          <w:b/>
          <w:bCs/>
          <w:color w:val="000000" w:themeColor="text1"/>
          <w:sz w:val="72"/>
          <w:szCs w:val="72"/>
        </w:rPr>
        <w:t xml:space="preserve">The First Rabbi in America: Rabbi Abraham Rice Part </w:t>
      </w:r>
      <w:r>
        <w:rPr>
          <w:rFonts w:asciiTheme="majorBidi" w:hAnsiTheme="majorBidi" w:cstheme="majorBidi"/>
          <w:b/>
          <w:bCs/>
          <w:color w:val="000000" w:themeColor="text1"/>
          <w:sz w:val="72"/>
          <w:szCs w:val="72"/>
        </w:rPr>
        <w:t>2</w:t>
      </w:r>
    </w:p>
    <w:p w14:paraId="14438A0A" w14:textId="060BC37A" w:rsidR="000458E5" w:rsidRPr="000458E5" w:rsidRDefault="000458E5" w:rsidP="000458E5">
      <w:pPr>
        <w:pStyle w:val="NoSpacing"/>
        <w:jc w:val="center"/>
        <w:rPr>
          <w:rFonts w:asciiTheme="majorBidi" w:hAnsiTheme="majorBidi" w:cstheme="majorBidi"/>
          <w:b/>
          <w:bCs/>
          <w:color w:val="000000" w:themeColor="text1"/>
          <w:sz w:val="36"/>
          <w:szCs w:val="36"/>
        </w:rPr>
      </w:pPr>
      <w:r w:rsidRPr="000458E5">
        <w:rPr>
          <w:rFonts w:asciiTheme="majorBidi" w:hAnsiTheme="majorBidi" w:cstheme="majorBidi"/>
          <w:b/>
          <w:bCs/>
          <w:color w:val="000000" w:themeColor="text1"/>
          <w:sz w:val="36"/>
          <w:szCs w:val="36"/>
        </w:rPr>
        <w:t>By Dr. Yitzchok Levine</w:t>
      </w:r>
    </w:p>
    <w:p w14:paraId="0C56D51F" w14:textId="77777777" w:rsidR="000458E5" w:rsidRDefault="000458E5" w:rsidP="002518E9">
      <w:pPr>
        <w:pStyle w:val="NoSpacing"/>
        <w:jc w:val="both"/>
        <w:rPr>
          <w:rFonts w:asciiTheme="majorBidi" w:hAnsiTheme="majorBidi" w:cstheme="majorBidi"/>
          <w:i/>
          <w:iCs/>
          <w:color w:val="000000" w:themeColor="text1"/>
          <w:sz w:val="28"/>
          <w:szCs w:val="28"/>
        </w:rPr>
      </w:pPr>
    </w:p>
    <w:p w14:paraId="0FFFBEA8" w14:textId="77777777" w:rsidR="000458E5" w:rsidRDefault="000458E5" w:rsidP="000458E5">
      <w:pPr>
        <w:sectPr w:rsidR="000458E5" w:rsidSect="001E7382">
          <w:headerReference w:type="default" r:id="rId15"/>
          <w:footerReference w:type="default" r:id="rId16"/>
          <w:type w:val="continuous"/>
          <w:pgSz w:w="12240" w:h="15840"/>
          <w:pgMar w:top="1440" w:right="1440" w:bottom="1440" w:left="1440" w:header="720" w:footer="720" w:gutter="0"/>
          <w:cols w:space="720"/>
          <w:docGrid w:linePitch="360"/>
        </w:sectPr>
      </w:pPr>
    </w:p>
    <w:p w14:paraId="13A03110" w14:textId="364E67B8" w:rsidR="000458E5" w:rsidRDefault="000458E5" w:rsidP="000458E5">
      <w:pPr>
        <w:pStyle w:val="NoSpacing"/>
        <w:jc w:val="center"/>
        <w:rPr>
          <w:rFonts w:asciiTheme="majorBidi" w:hAnsiTheme="majorBidi" w:cstheme="majorBidi"/>
          <w:sz w:val="28"/>
          <w:szCs w:val="28"/>
        </w:rPr>
      </w:pPr>
      <w:r w:rsidRPr="000458E5">
        <w:rPr>
          <w:rFonts w:asciiTheme="majorBidi" w:hAnsiTheme="majorBidi" w:cstheme="majorBidi"/>
          <w:noProof/>
          <w:sz w:val="28"/>
          <w:szCs w:val="28"/>
        </w:rPr>
        <w:drawing>
          <wp:inline distT="0" distB="0" distL="0" distR="0" wp14:anchorId="5EAC059C" wp14:editId="08601149">
            <wp:extent cx="1819275" cy="2505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9275" cy="2505075"/>
                    </a:xfrm>
                    <a:prstGeom prst="rect">
                      <a:avLst/>
                    </a:prstGeom>
                  </pic:spPr>
                </pic:pic>
              </a:graphicData>
            </a:graphic>
          </wp:inline>
        </w:drawing>
      </w:r>
    </w:p>
    <w:p w14:paraId="78EDDD4D" w14:textId="77777777" w:rsidR="000458E5" w:rsidRPr="000458E5" w:rsidRDefault="000458E5" w:rsidP="000458E5">
      <w:pPr>
        <w:pStyle w:val="NoSpacing"/>
        <w:jc w:val="center"/>
        <w:rPr>
          <w:rFonts w:asciiTheme="majorBidi" w:hAnsiTheme="majorBidi" w:cstheme="majorBidi"/>
          <w:sz w:val="28"/>
          <w:szCs w:val="28"/>
        </w:rPr>
      </w:pPr>
    </w:p>
    <w:p w14:paraId="51EE4B29" w14:textId="77777777" w:rsidR="000458E5" w:rsidRDefault="000458E5"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Pr="000458E5">
        <w:rPr>
          <w:rFonts w:asciiTheme="majorBidi" w:hAnsiTheme="majorBidi" w:cstheme="majorBidi"/>
          <w:sz w:val="28"/>
          <w:szCs w:val="28"/>
        </w:rPr>
        <w:t xml:space="preserve">However, Rabbi Rice did not take into account how many of his congregants did not keep Shabbos. The minutes of some of the shul meetings relate that even some of the officers of the synagogue were charged with doing business on Shabbos. </w:t>
      </w:r>
    </w:p>
    <w:p w14:paraId="34BEA161" w14:textId="77777777" w:rsidR="00D332AE" w:rsidRDefault="000458E5"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Pr="000458E5">
        <w:rPr>
          <w:rFonts w:asciiTheme="majorBidi" w:hAnsiTheme="majorBidi" w:cstheme="majorBidi"/>
          <w:sz w:val="28"/>
          <w:szCs w:val="28"/>
        </w:rPr>
        <w:t xml:space="preserve">In addition, </w:t>
      </w:r>
      <w:proofErr w:type="spellStart"/>
      <w:r w:rsidRPr="000458E5">
        <w:rPr>
          <w:rFonts w:asciiTheme="majorBidi" w:hAnsiTheme="majorBidi" w:cstheme="majorBidi"/>
          <w:sz w:val="28"/>
          <w:szCs w:val="28"/>
        </w:rPr>
        <w:t>aliyos</w:t>
      </w:r>
      <w:proofErr w:type="spellEnd"/>
      <w:r w:rsidRPr="000458E5">
        <w:rPr>
          <w:rFonts w:asciiTheme="majorBidi" w:hAnsiTheme="majorBidi" w:cstheme="majorBidi"/>
          <w:sz w:val="28"/>
          <w:szCs w:val="28"/>
        </w:rPr>
        <w:t xml:space="preserve"> meant donations, and these played a crucial role in the finances of the synagogue. </w:t>
      </w:r>
      <w:r w:rsidRPr="000458E5">
        <w:rPr>
          <w:rFonts w:asciiTheme="majorBidi" w:hAnsiTheme="majorBidi" w:cstheme="majorBidi"/>
          <w:sz w:val="28"/>
          <w:szCs w:val="28"/>
        </w:rPr>
        <w:t>Rabbi Rice was forced to rescind his original directive.</w:t>
      </w:r>
    </w:p>
    <w:p w14:paraId="18510E9E" w14:textId="77777777"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000458E5" w:rsidRPr="000458E5">
        <w:rPr>
          <w:rFonts w:asciiTheme="majorBidi" w:hAnsiTheme="majorBidi" w:cstheme="majorBidi"/>
          <w:sz w:val="28"/>
          <w:szCs w:val="28"/>
        </w:rPr>
        <w:t xml:space="preserve">Instead, he allowed non-Sabbath observers to be called to the Torah but forbade the answering of “amen” to their </w:t>
      </w:r>
      <w:proofErr w:type="spellStart"/>
      <w:r w:rsidR="000458E5" w:rsidRPr="000458E5">
        <w:rPr>
          <w:rFonts w:asciiTheme="majorBidi" w:hAnsiTheme="majorBidi" w:cstheme="majorBidi"/>
          <w:sz w:val="28"/>
          <w:szCs w:val="28"/>
        </w:rPr>
        <w:t>brachos</w:t>
      </w:r>
      <w:proofErr w:type="spellEnd"/>
      <w:r w:rsidR="000458E5" w:rsidRPr="000458E5">
        <w:rPr>
          <w:rFonts w:asciiTheme="majorBidi" w:hAnsiTheme="majorBidi" w:cstheme="majorBidi"/>
          <w:sz w:val="28"/>
          <w:szCs w:val="28"/>
        </w:rPr>
        <w:t xml:space="preserve">. One can well imagine how this was “accepted.” Some wanted other changes, and Rav Rice often found himself and his commitment to Orthodoxy under attack. </w:t>
      </w:r>
    </w:p>
    <w:p w14:paraId="4F748415" w14:textId="77777777"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000458E5" w:rsidRPr="000458E5">
        <w:rPr>
          <w:rFonts w:asciiTheme="majorBidi" w:hAnsiTheme="majorBidi" w:cstheme="majorBidi"/>
          <w:sz w:val="28"/>
          <w:szCs w:val="28"/>
        </w:rPr>
        <w:t xml:space="preserve">An uneasy peace prevailed in the congregation. Two years after Rabbi Rice’s arrival in the city, however, a minor revolt of great historic significance broke out. </w:t>
      </w:r>
    </w:p>
    <w:p w14:paraId="33C32EA5" w14:textId="77777777"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000458E5" w:rsidRPr="000458E5">
        <w:rPr>
          <w:rFonts w:asciiTheme="majorBidi" w:hAnsiTheme="majorBidi" w:cstheme="majorBidi"/>
          <w:sz w:val="28"/>
          <w:szCs w:val="28"/>
        </w:rPr>
        <w:t xml:space="preserve">To a funeral service for a member of the congregation, one Jacob Ahrens, at which the rabbi officiated, came friends of the deceased who were members of Masonic and Odd Fellows lodges to which Ahrens belonged. </w:t>
      </w:r>
    </w:p>
    <w:p w14:paraId="111AA098" w14:textId="0F363E6B"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0458E5" w:rsidRPr="000458E5">
        <w:rPr>
          <w:rFonts w:asciiTheme="majorBidi" w:hAnsiTheme="majorBidi" w:cstheme="majorBidi"/>
          <w:sz w:val="28"/>
          <w:szCs w:val="28"/>
        </w:rPr>
        <w:t xml:space="preserve">These gentlemen performed at the grave certain </w:t>
      </w:r>
      <w:proofErr w:type="gramStart"/>
      <w:r w:rsidR="000458E5" w:rsidRPr="000458E5">
        <w:rPr>
          <w:rFonts w:asciiTheme="majorBidi" w:hAnsiTheme="majorBidi" w:cstheme="majorBidi"/>
          <w:sz w:val="28"/>
          <w:szCs w:val="28"/>
        </w:rPr>
        <w:t>rites</w:t>
      </w:r>
      <w:proofErr w:type="gramEnd"/>
      <w:r w:rsidR="000458E5" w:rsidRPr="000458E5">
        <w:rPr>
          <w:rFonts w:asciiTheme="majorBidi" w:hAnsiTheme="majorBidi" w:cstheme="majorBidi"/>
          <w:sz w:val="28"/>
          <w:szCs w:val="28"/>
        </w:rPr>
        <w:t xml:space="preserve"> customary in their societies. The rabbi remonstrated there and then. In protest against Rabbi Rice’s action, some members left the congregation and formed the Har Sinai Verein, which was destined to become the first lasting Reform congregation organized in Baltimore and, indeed, in the United States." </w:t>
      </w:r>
    </w:p>
    <w:p w14:paraId="2F053AC8" w14:textId="76ACCF10" w:rsidR="00D332AE" w:rsidRDefault="00D332AE" w:rsidP="000458E5">
      <w:pPr>
        <w:pStyle w:val="NoSpacing"/>
        <w:jc w:val="both"/>
        <w:rPr>
          <w:rFonts w:asciiTheme="majorBidi" w:hAnsiTheme="majorBidi" w:cstheme="majorBidi"/>
          <w:sz w:val="28"/>
          <w:szCs w:val="28"/>
        </w:rPr>
      </w:pPr>
    </w:p>
    <w:p w14:paraId="5E9092CB" w14:textId="34551067" w:rsidR="00D332AE" w:rsidRPr="00D332AE" w:rsidRDefault="00D332AE" w:rsidP="00D332AE">
      <w:pPr>
        <w:pStyle w:val="NoSpacing"/>
        <w:jc w:val="center"/>
        <w:rPr>
          <w:rFonts w:asciiTheme="majorBidi" w:hAnsiTheme="majorBidi" w:cstheme="majorBidi"/>
          <w:b/>
          <w:bCs/>
          <w:sz w:val="28"/>
          <w:szCs w:val="28"/>
        </w:rPr>
      </w:pPr>
      <w:r w:rsidRPr="00D332AE">
        <w:rPr>
          <w:rFonts w:asciiTheme="majorBidi" w:hAnsiTheme="majorBidi" w:cstheme="majorBidi"/>
          <w:b/>
          <w:bCs/>
          <w:sz w:val="28"/>
          <w:szCs w:val="28"/>
        </w:rPr>
        <w:t>A Despairing Letter to His Teacher</w:t>
      </w:r>
    </w:p>
    <w:p w14:paraId="7EA43DB7" w14:textId="77777777"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000458E5" w:rsidRPr="000458E5">
        <w:rPr>
          <w:rFonts w:asciiTheme="majorBidi" w:hAnsiTheme="majorBidi" w:cstheme="majorBidi"/>
          <w:sz w:val="28"/>
          <w:szCs w:val="28"/>
        </w:rPr>
        <w:t xml:space="preserve">Things deteriorated to the point where Rabbi Rice wrote the following despairing letter to his former teacher, Rav Wolf Hamburger: </w:t>
      </w:r>
      <w:r>
        <w:rPr>
          <w:rFonts w:asciiTheme="majorBidi" w:hAnsiTheme="majorBidi" w:cstheme="majorBidi"/>
          <w:sz w:val="28"/>
          <w:szCs w:val="28"/>
        </w:rPr>
        <w:t>“</w:t>
      </w:r>
      <w:r w:rsidR="000458E5" w:rsidRPr="000458E5">
        <w:rPr>
          <w:rFonts w:asciiTheme="majorBidi" w:hAnsiTheme="majorBidi" w:cstheme="majorBidi"/>
          <w:sz w:val="28"/>
          <w:szCs w:val="28"/>
        </w:rPr>
        <w:t>I dwell in complete isolation (obscurity) without a teacher or a companion in this land whose atmosphere is not conducive to wisdom; all religious questions (</w:t>
      </w:r>
      <w:proofErr w:type="spellStart"/>
      <w:r w:rsidR="000458E5" w:rsidRPr="000458E5">
        <w:rPr>
          <w:rFonts w:asciiTheme="majorBidi" w:hAnsiTheme="majorBidi" w:cstheme="majorBidi"/>
          <w:sz w:val="28"/>
          <w:szCs w:val="28"/>
        </w:rPr>
        <w:t>shaalos</w:t>
      </w:r>
      <w:proofErr w:type="spellEnd"/>
      <w:r w:rsidR="000458E5" w:rsidRPr="000458E5">
        <w:rPr>
          <w:rFonts w:asciiTheme="majorBidi" w:hAnsiTheme="majorBidi" w:cstheme="majorBidi"/>
          <w:sz w:val="28"/>
          <w:szCs w:val="28"/>
        </w:rPr>
        <w:t xml:space="preserve">) are brought to me for solution. </w:t>
      </w:r>
    </w:p>
    <w:p w14:paraId="09656D30" w14:textId="4DDDD6C0"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t>“</w:t>
      </w:r>
      <w:r w:rsidR="000458E5" w:rsidRPr="000458E5">
        <w:rPr>
          <w:rFonts w:asciiTheme="majorBidi" w:hAnsiTheme="majorBidi" w:cstheme="majorBidi"/>
          <w:sz w:val="28"/>
          <w:szCs w:val="28"/>
        </w:rPr>
        <w:t>I have to carry the full load on my shoulders and have to assume the authority to render decisions in halachic questions in both private and public matters.</w:t>
      </w:r>
      <w:r>
        <w:rPr>
          <w:rFonts w:asciiTheme="majorBidi" w:hAnsiTheme="majorBidi" w:cstheme="majorBidi"/>
          <w:sz w:val="28"/>
          <w:szCs w:val="28"/>
        </w:rPr>
        <w:t xml:space="preserve"> </w:t>
      </w:r>
    </w:p>
    <w:p w14:paraId="528474F7" w14:textId="3E88132E" w:rsidR="00215985" w:rsidRDefault="00215985" w:rsidP="000458E5">
      <w:pPr>
        <w:pStyle w:val="NoSpacing"/>
        <w:jc w:val="both"/>
        <w:rPr>
          <w:rFonts w:asciiTheme="majorBidi" w:hAnsiTheme="majorBidi" w:cstheme="majorBidi"/>
          <w:sz w:val="28"/>
          <w:szCs w:val="28"/>
        </w:rPr>
      </w:pPr>
    </w:p>
    <w:p w14:paraId="05549153" w14:textId="6460E86F" w:rsidR="00215985" w:rsidRPr="00215985" w:rsidRDefault="00215985" w:rsidP="00215985">
      <w:pPr>
        <w:pStyle w:val="NoSpacing"/>
        <w:jc w:val="center"/>
        <w:rPr>
          <w:rFonts w:asciiTheme="majorBidi" w:hAnsiTheme="majorBidi" w:cstheme="majorBidi"/>
          <w:b/>
          <w:bCs/>
          <w:sz w:val="28"/>
          <w:szCs w:val="28"/>
        </w:rPr>
      </w:pPr>
      <w:r w:rsidRPr="00215985">
        <w:rPr>
          <w:rFonts w:asciiTheme="majorBidi" w:hAnsiTheme="majorBidi" w:cstheme="majorBidi"/>
          <w:b/>
          <w:bCs/>
          <w:sz w:val="28"/>
          <w:szCs w:val="28"/>
        </w:rPr>
        <w:t xml:space="preserve">My Soul </w:t>
      </w:r>
      <w:proofErr w:type="spellStart"/>
      <w:r w:rsidRPr="00215985">
        <w:rPr>
          <w:rFonts w:asciiTheme="majorBidi" w:hAnsiTheme="majorBidi" w:cstheme="majorBidi"/>
          <w:b/>
          <w:bCs/>
          <w:sz w:val="28"/>
          <w:szCs w:val="28"/>
        </w:rPr>
        <w:t>Weepeth</w:t>
      </w:r>
      <w:proofErr w:type="spellEnd"/>
      <w:r w:rsidRPr="00215985">
        <w:rPr>
          <w:rFonts w:asciiTheme="majorBidi" w:hAnsiTheme="majorBidi" w:cstheme="majorBidi"/>
          <w:b/>
          <w:bCs/>
          <w:sz w:val="28"/>
          <w:szCs w:val="28"/>
        </w:rPr>
        <w:t xml:space="preserve"> in the Dark…</w:t>
      </w:r>
    </w:p>
    <w:p w14:paraId="003530EE" w14:textId="77777777"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t>“</w:t>
      </w:r>
      <w:r w:rsidR="000458E5" w:rsidRPr="000458E5">
        <w:rPr>
          <w:rFonts w:asciiTheme="majorBidi" w:hAnsiTheme="majorBidi" w:cstheme="majorBidi"/>
          <w:sz w:val="28"/>
          <w:szCs w:val="28"/>
        </w:rPr>
        <w:t xml:space="preserve">And one more thing I wish to disclose to you my revered master and teacher…and my soul </w:t>
      </w:r>
      <w:proofErr w:type="spellStart"/>
      <w:r w:rsidR="000458E5" w:rsidRPr="000458E5">
        <w:rPr>
          <w:rFonts w:asciiTheme="majorBidi" w:hAnsiTheme="majorBidi" w:cstheme="majorBidi"/>
          <w:sz w:val="28"/>
          <w:szCs w:val="28"/>
        </w:rPr>
        <w:t>weepeth</w:t>
      </w:r>
      <w:proofErr w:type="spellEnd"/>
      <w:r w:rsidR="000458E5" w:rsidRPr="000458E5">
        <w:rPr>
          <w:rFonts w:asciiTheme="majorBidi" w:hAnsiTheme="majorBidi" w:cstheme="majorBidi"/>
          <w:sz w:val="28"/>
          <w:szCs w:val="28"/>
        </w:rPr>
        <w:t xml:space="preserve"> in the dark on account of it, namely, that the character of religious life in this land is on the lowest level; most of the people are eating non-kosher food, are violating the Shabbos in public…and there are thousands who have been </w:t>
      </w:r>
      <w:r w:rsidR="000458E5" w:rsidRPr="000458E5">
        <w:rPr>
          <w:rFonts w:asciiTheme="majorBidi" w:hAnsiTheme="majorBidi" w:cstheme="majorBidi"/>
          <w:sz w:val="28"/>
          <w:szCs w:val="28"/>
        </w:rPr>
        <w:t xml:space="preserve">assimilated among the non-Jewish population and have married non-Jewish women. </w:t>
      </w:r>
    </w:p>
    <w:p w14:paraId="669B4708" w14:textId="7B4A2C56"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t>“</w:t>
      </w:r>
      <w:r w:rsidR="000458E5" w:rsidRPr="000458E5">
        <w:rPr>
          <w:rFonts w:asciiTheme="majorBidi" w:hAnsiTheme="majorBidi" w:cstheme="majorBidi"/>
          <w:sz w:val="28"/>
          <w:szCs w:val="28"/>
        </w:rPr>
        <w:t>Under these circumstances, my mind is perplexed, and I wonder whether a Jew may live in a land such as this. Nevertheless</w:t>
      </w:r>
      <w:r>
        <w:rPr>
          <w:rFonts w:asciiTheme="majorBidi" w:hAnsiTheme="majorBidi" w:cstheme="majorBidi"/>
          <w:sz w:val="28"/>
          <w:szCs w:val="28"/>
        </w:rPr>
        <w:t>,</w:t>
      </w:r>
      <w:r w:rsidR="000458E5" w:rsidRPr="000458E5">
        <w:rPr>
          <w:rFonts w:asciiTheme="majorBidi" w:hAnsiTheme="majorBidi" w:cstheme="majorBidi"/>
          <w:sz w:val="28"/>
          <w:szCs w:val="28"/>
        </w:rPr>
        <w:t xml:space="preserve"> in my own home – thank G-d – I conduct myself as I did in days of old in my native country. I study Torah </w:t>
      </w:r>
      <w:r>
        <w:rPr>
          <w:rFonts w:asciiTheme="majorBidi" w:hAnsiTheme="majorBidi" w:cstheme="majorBidi"/>
          <w:sz w:val="28"/>
          <w:szCs w:val="28"/>
        </w:rPr>
        <w:t xml:space="preserve">- </w:t>
      </w:r>
      <w:r w:rsidR="000458E5" w:rsidRPr="000458E5">
        <w:rPr>
          <w:rFonts w:asciiTheme="majorBidi" w:hAnsiTheme="majorBidi" w:cstheme="majorBidi"/>
          <w:sz w:val="28"/>
          <w:szCs w:val="28"/>
        </w:rPr>
        <w:t xml:space="preserve">day and night, and my devoted and G-d fearing wife is always standing by and helping me with all her strength, in spite of privation and difficulties. </w:t>
      </w:r>
    </w:p>
    <w:p w14:paraId="6793CB70" w14:textId="2BF06C9E" w:rsidR="00215985" w:rsidRDefault="00215985" w:rsidP="000458E5">
      <w:pPr>
        <w:pStyle w:val="NoSpacing"/>
        <w:jc w:val="both"/>
        <w:rPr>
          <w:rFonts w:asciiTheme="majorBidi" w:hAnsiTheme="majorBidi" w:cstheme="majorBidi"/>
          <w:sz w:val="28"/>
          <w:szCs w:val="28"/>
        </w:rPr>
      </w:pPr>
    </w:p>
    <w:p w14:paraId="4183B693" w14:textId="6DC58720" w:rsidR="00215985" w:rsidRPr="00215985" w:rsidRDefault="00215985" w:rsidP="00215985">
      <w:pPr>
        <w:pStyle w:val="NoSpacing"/>
        <w:jc w:val="center"/>
        <w:rPr>
          <w:rFonts w:asciiTheme="majorBidi" w:hAnsiTheme="majorBidi" w:cstheme="majorBidi"/>
          <w:b/>
          <w:bCs/>
          <w:sz w:val="28"/>
          <w:szCs w:val="28"/>
        </w:rPr>
      </w:pPr>
      <w:r w:rsidRPr="00215985">
        <w:rPr>
          <w:rFonts w:asciiTheme="majorBidi" w:hAnsiTheme="majorBidi" w:cstheme="majorBidi"/>
          <w:b/>
          <w:bCs/>
          <w:sz w:val="28"/>
          <w:szCs w:val="28"/>
        </w:rPr>
        <w:t>“Life Has Lost All Meaning”</w:t>
      </w:r>
    </w:p>
    <w:p w14:paraId="32EFC02A" w14:textId="77777777" w:rsidR="00D332AE"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t>“</w:t>
      </w:r>
      <w:r w:rsidR="000458E5" w:rsidRPr="000458E5">
        <w:rPr>
          <w:rFonts w:asciiTheme="majorBidi" w:hAnsiTheme="majorBidi" w:cstheme="majorBidi"/>
          <w:sz w:val="28"/>
          <w:szCs w:val="28"/>
        </w:rPr>
        <w:t xml:space="preserve">Yet in spite of all this, life has lost all meaning here on account of the irreverence and low estate of our people. Alas, therefore, my master and teacher, impart to me of your wisdom, and let me have your august opinion in the matter; for often times I have made up my mind to leave and go from here to Paris and to put my trust in the good Lord." </w:t>
      </w:r>
    </w:p>
    <w:p w14:paraId="311E581A" w14:textId="642CD636" w:rsidR="000458E5"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ab/>
      </w:r>
      <w:r w:rsidR="000458E5" w:rsidRPr="000458E5">
        <w:rPr>
          <w:rFonts w:asciiTheme="majorBidi" w:hAnsiTheme="majorBidi" w:cstheme="majorBidi"/>
          <w:sz w:val="28"/>
          <w:szCs w:val="28"/>
        </w:rPr>
        <w:t xml:space="preserve">Despite all of this Rabbi Rice was able to make some sort of peace with his situation and accomplish much for Orthodoxy. </w:t>
      </w:r>
      <w:r>
        <w:rPr>
          <w:rFonts w:asciiTheme="majorBidi" w:hAnsiTheme="majorBidi" w:cstheme="majorBidi"/>
          <w:sz w:val="28"/>
          <w:szCs w:val="28"/>
        </w:rPr>
        <w:t>To be c</w:t>
      </w:r>
      <w:r w:rsidR="000458E5" w:rsidRPr="000458E5">
        <w:rPr>
          <w:rFonts w:asciiTheme="majorBidi" w:hAnsiTheme="majorBidi" w:cstheme="majorBidi"/>
          <w:sz w:val="28"/>
          <w:szCs w:val="28"/>
        </w:rPr>
        <w:t xml:space="preserve">ontinued </w:t>
      </w:r>
      <w:proofErr w:type="spellStart"/>
      <w:r w:rsidR="000458E5" w:rsidRPr="000458E5">
        <w:rPr>
          <w:rFonts w:asciiTheme="majorBidi" w:hAnsiTheme="majorBidi" w:cstheme="majorBidi"/>
          <w:sz w:val="28"/>
          <w:szCs w:val="28"/>
        </w:rPr>
        <w:t>iys</w:t>
      </w:r>
      <w:proofErr w:type="spellEnd"/>
      <w:r w:rsidR="000458E5" w:rsidRPr="000458E5">
        <w:rPr>
          <w:rFonts w:asciiTheme="majorBidi" w:hAnsiTheme="majorBidi" w:cstheme="majorBidi"/>
          <w:sz w:val="28"/>
          <w:szCs w:val="28"/>
        </w:rPr>
        <w:t xml:space="preserve"> next week</w:t>
      </w:r>
      <w:r>
        <w:rPr>
          <w:rFonts w:asciiTheme="majorBidi" w:hAnsiTheme="majorBidi" w:cstheme="majorBidi"/>
          <w:sz w:val="28"/>
          <w:szCs w:val="28"/>
        </w:rPr>
        <w:t>.</w:t>
      </w:r>
    </w:p>
    <w:p w14:paraId="2722CACF" w14:textId="7CCB1DF8" w:rsidR="00D332AE" w:rsidRDefault="00D332AE" w:rsidP="000458E5">
      <w:pPr>
        <w:pStyle w:val="NoSpacing"/>
        <w:jc w:val="both"/>
        <w:rPr>
          <w:rFonts w:asciiTheme="majorBidi" w:hAnsiTheme="majorBidi" w:cstheme="majorBidi"/>
          <w:sz w:val="28"/>
          <w:szCs w:val="28"/>
        </w:rPr>
      </w:pPr>
    </w:p>
    <w:p w14:paraId="1749AAD5" w14:textId="0EF2AF28" w:rsidR="00D332AE" w:rsidRPr="000458E5" w:rsidRDefault="00D332AE" w:rsidP="000458E5">
      <w:pPr>
        <w:pStyle w:val="NoSpacing"/>
        <w:jc w:val="both"/>
        <w:rPr>
          <w:rFonts w:asciiTheme="majorBidi" w:hAnsiTheme="majorBidi" w:cstheme="majorBidi"/>
          <w:sz w:val="28"/>
          <w:szCs w:val="28"/>
        </w:rPr>
      </w:pPr>
      <w:r>
        <w:rPr>
          <w:rFonts w:asciiTheme="majorBidi" w:hAnsiTheme="majorBidi" w:cstheme="majorBidi"/>
          <w:sz w:val="28"/>
          <w:szCs w:val="28"/>
        </w:rPr>
        <w:t xml:space="preserve">Reprinted from the </w:t>
      </w:r>
      <w:proofErr w:type="spellStart"/>
      <w:r>
        <w:rPr>
          <w:rFonts w:asciiTheme="majorBidi" w:hAnsiTheme="majorBidi" w:cstheme="majorBidi"/>
          <w:sz w:val="28"/>
          <w:szCs w:val="28"/>
        </w:rPr>
        <w:t>Parshas</w:t>
      </w:r>
      <w:proofErr w:type="spellEnd"/>
      <w:r>
        <w:rPr>
          <w:rFonts w:asciiTheme="majorBidi" w:hAnsiTheme="majorBidi" w:cstheme="majorBidi"/>
          <w:sz w:val="28"/>
          <w:szCs w:val="28"/>
        </w:rPr>
        <w:t xml:space="preserve"> Tetzaveh 5782 email of </w:t>
      </w:r>
      <w:proofErr w:type="spellStart"/>
      <w:r>
        <w:rPr>
          <w:rFonts w:asciiTheme="majorBidi" w:hAnsiTheme="majorBidi" w:cstheme="majorBidi"/>
          <w:sz w:val="28"/>
          <w:szCs w:val="28"/>
        </w:rPr>
        <w:t>whY</w:t>
      </w:r>
      <w:proofErr w:type="spellEnd"/>
      <w:r>
        <w:rPr>
          <w:rFonts w:asciiTheme="majorBidi" w:hAnsiTheme="majorBidi" w:cstheme="majorBidi"/>
          <w:sz w:val="28"/>
          <w:szCs w:val="28"/>
        </w:rPr>
        <w:t xml:space="preserve"> I Matter, </w:t>
      </w:r>
      <w:proofErr w:type="spellStart"/>
      <w:r>
        <w:rPr>
          <w:rFonts w:asciiTheme="majorBidi" w:hAnsiTheme="majorBidi" w:cstheme="majorBidi"/>
          <w:sz w:val="28"/>
          <w:szCs w:val="28"/>
        </w:rPr>
        <w:t>Yedidye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Hirtenfeld’s</w:t>
      </w:r>
      <w:proofErr w:type="spellEnd"/>
      <w:r>
        <w:rPr>
          <w:rFonts w:asciiTheme="majorBidi" w:hAnsiTheme="majorBidi" w:cstheme="majorBidi"/>
          <w:sz w:val="28"/>
          <w:szCs w:val="28"/>
        </w:rPr>
        <w:t xml:space="preserve"> parsha sheet for the Young Israel of Midwood in Brooklyn.</w:t>
      </w:r>
    </w:p>
    <w:p w14:paraId="30636AB2" w14:textId="571A904A" w:rsidR="007F2520" w:rsidRPr="000458E5" w:rsidRDefault="007F2520" w:rsidP="000458E5">
      <w:pPr>
        <w:pStyle w:val="NoSpacing"/>
        <w:jc w:val="both"/>
        <w:rPr>
          <w:rFonts w:asciiTheme="majorBidi" w:hAnsiTheme="majorBidi" w:cstheme="majorBidi"/>
          <w:i/>
          <w:iCs/>
          <w:sz w:val="28"/>
          <w:szCs w:val="28"/>
        </w:rPr>
      </w:pPr>
      <w:r w:rsidRPr="000458E5">
        <w:rPr>
          <w:rFonts w:asciiTheme="majorBidi" w:hAnsiTheme="majorBidi" w:cstheme="majorBidi"/>
          <w:i/>
          <w:iCs/>
          <w:sz w:val="28"/>
          <w:szCs w:val="28"/>
        </w:rPr>
        <w:br w:type="page"/>
      </w:r>
    </w:p>
    <w:p w14:paraId="6141EAC7" w14:textId="77777777" w:rsidR="000458E5" w:rsidRDefault="000458E5" w:rsidP="00192BF7">
      <w:pPr>
        <w:pStyle w:val="NoSpacing"/>
        <w:jc w:val="center"/>
        <w:rPr>
          <w:rFonts w:asciiTheme="majorBidi" w:hAnsiTheme="majorBidi" w:cstheme="majorBidi"/>
          <w:b/>
          <w:bCs/>
          <w:color w:val="000000" w:themeColor="text1"/>
          <w:sz w:val="52"/>
          <w:szCs w:val="52"/>
          <w:lang w:bidi="he-IL"/>
        </w:rPr>
        <w:sectPr w:rsidR="000458E5" w:rsidSect="000458E5">
          <w:type w:val="continuous"/>
          <w:pgSz w:w="12240" w:h="15840"/>
          <w:pgMar w:top="1440" w:right="1440" w:bottom="1440" w:left="1440" w:header="720" w:footer="720" w:gutter="0"/>
          <w:cols w:num="2" w:space="720"/>
          <w:docGrid w:linePitch="360"/>
        </w:sectPr>
      </w:pPr>
    </w:p>
    <w:p w14:paraId="7FB36DAB" w14:textId="422CA9CD" w:rsidR="00CA018D" w:rsidRDefault="00CA018D"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The Significance of the Temple Alt</w:t>
      </w:r>
      <w:r w:rsidR="00407169">
        <w:rPr>
          <w:rFonts w:asciiTheme="majorBidi" w:hAnsiTheme="majorBidi" w:cstheme="majorBidi"/>
          <w:b/>
          <w:bCs/>
          <w:color w:val="000000" w:themeColor="text1"/>
          <w:sz w:val="52"/>
          <w:szCs w:val="52"/>
          <w:lang w:bidi="he-IL"/>
        </w:rPr>
        <w:t>a</w:t>
      </w:r>
      <w:r>
        <w:rPr>
          <w:rFonts w:asciiTheme="majorBidi" w:hAnsiTheme="majorBidi" w:cstheme="majorBidi"/>
          <w:b/>
          <w:bCs/>
          <w:color w:val="000000" w:themeColor="text1"/>
          <w:sz w:val="52"/>
          <w:szCs w:val="52"/>
          <w:lang w:bidi="he-IL"/>
        </w:rPr>
        <w:t xml:space="preserve">r </w:t>
      </w:r>
    </w:p>
    <w:p w14:paraId="385EA6DC" w14:textId="42C210E5" w:rsidR="002D5CE9" w:rsidRPr="00042764" w:rsidRDefault="00CA018D" w:rsidP="00192BF7">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And the Essential Spark of Every Jew</w:t>
      </w:r>
    </w:p>
    <w:p w14:paraId="507D4BBD" w14:textId="77777777" w:rsidR="00852C5B" w:rsidRPr="00C602BA" w:rsidRDefault="00852C5B" w:rsidP="00852C5B">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71CF813A" w14:textId="5F99CC11" w:rsidR="00852C5B" w:rsidRDefault="00852C5B" w:rsidP="00852C5B">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Zt”l</w:t>
      </w:r>
    </w:p>
    <w:p w14:paraId="2A368A8F" w14:textId="096E5663" w:rsidR="00A96C28" w:rsidRDefault="00A96C28" w:rsidP="00852C5B">
      <w:pPr>
        <w:pStyle w:val="NoSpacing"/>
        <w:jc w:val="center"/>
        <w:rPr>
          <w:rFonts w:ascii="Times New Roman" w:hAnsi="Times New Roman"/>
          <w:b/>
          <w:color w:val="000000" w:themeColor="text1"/>
          <w:sz w:val="28"/>
          <w:szCs w:val="28"/>
        </w:rPr>
      </w:pPr>
    </w:p>
    <w:p w14:paraId="745168AA" w14:textId="77777777" w:rsidR="00852C5B" w:rsidRDefault="00852C5B" w:rsidP="00852C5B">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48B18587" wp14:editId="27C04B31">
            <wp:extent cx="1978639" cy="2542088"/>
            <wp:effectExtent l="0" t="0" r="3175"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72416" cy="2662570"/>
                    </a:xfrm>
                    <a:prstGeom prst="rect">
                      <a:avLst/>
                    </a:prstGeom>
                    <a:noFill/>
                    <a:ln>
                      <a:noFill/>
                    </a:ln>
                  </pic:spPr>
                </pic:pic>
              </a:graphicData>
            </a:graphic>
          </wp:inline>
        </w:drawing>
      </w:r>
    </w:p>
    <w:p w14:paraId="72292FE6" w14:textId="77777777" w:rsidR="00852C5B" w:rsidRDefault="00852C5B" w:rsidP="00852C5B">
      <w:pPr>
        <w:pStyle w:val="NoSpacing"/>
        <w:jc w:val="both"/>
        <w:rPr>
          <w:rFonts w:asciiTheme="majorBidi" w:hAnsiTheme="majorBidi" w:cstheme="majorBidi"/>
          <w:color w:val="000000" w:themeColor="text1"/>
          <w:sz w:val="28"/>
          <w:szCs w:val="28"/>
          <w:lang w:bidi="he-IL"/>
        </w:rPr>
      </w:pPr>
    </w:p>
    <w:p w14:paraId="40903C89" w14:textId="7D2EB876"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7F2520">
        <w:rPr>
          <w:rFonts w:asciiTheme="majorBidi" w:hAnsiTheme="majorBidi" w:cstheme="majorBidi"/>
          <w:color w:val="000000" w:themeColor="text1"/>
          <w:sz w:val="28"/>
          <w:szCs w:val="28"/>
          <w:shd w:val="clear" w:color="auto" w:fill="FFFFFF"/>
          <w:lang w:bidi="he-IL"/>
        </w:rPr>
        <w:t>In this week's Torah portion, Tetzaveh, the Torah speaks of the Sanctuary's golden altar. Last week's portion dealt with the altar of copper.</w:t>
      </w:r>
    </w:p>
    <w:p w14:paraId="786F3C97" w14:textId="0467717E"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The Mishna explains that the altars cannot become ritually impure. According to one opinion, this is because the altars are like earth, which can never acquire ritual impurity. A second opinion holds that the altars cannot be defiled as they are only a covering for the earth they contain; the altars are of secondary importance to their essence, which is always pure.</w:t>
      </w:r>
    </w:p>
    <w:p w14:paraId="5E74717A" w14:textId="0F79B489"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In the allegorical sense, every Jew is a "Sanctuary" in which the Divine Presence dwells. And just as the physical Sanctuary was made up of various components and vessels, so too is the spiritual Sanctuary comprised of the Jew's "vessels": intellect, emotions and feelings, etc.</w:t>
      </w:r>
    </w:p>
    <w:p w14:paraId="343242A4" w14:textId="4B0FA35E"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A Jew will sometimes have inappropriate thoughts, i.e., thoughts which are contrary to the will of G-d, in conflict with the Torah and its commandments. When that occurs, the "vessels" of the Jew's Sanctuary are defiled, and he must look for a way to purify them. The impure thought must be removed and "cleansed," and the "vessel" restored to its former status.</w:t>
      </w:r>
    </w:p>
    <w:p w14:paraId="073367F2" w14:textId="31FB1E72"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 xml:space="preserve">People fall into two main categories of economic standing: rich and poor. Rich people are likened to the Sanctuary's golden altar; poor people, to the copper altar. </w:t>
      </w:r>
      <w:r w:rsidRPr="007F2520">
        <w:rPr>
          <w:rFonts w:asciiTheme="majorBidi" w:hAnsiTheme="majorBidi" w:cstheme="majorBidi"/>
          <w:color w:val="000000" w:themeColor="text1"/>
          <w:sz w:val="28"/>
          <w:szCs w:val="28"/>
          <w:lang w:bidi="he-IL"/>
        </w:rPr>
        <w:lastRenderedPageBreak/>
        <w:t>However, both rich and poor possess the same essential point, the Jewish spark that is always whole and wants to carry out G-d's will.</w:t>
      </w:r>
    </w:p>
    <w:p w14:paraId="5A2764A3" w14:textId="09CBD854"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In the spiritual Sanctuary, the Jewish spark is equivalent to the altar. It is the truest and most essential part of the Jew's makeup, the part that can never become impure.</w:t>
      </w:r>
    </w:p>
    <w:p w14:paraId="344CA41F" w14:textId="6C36CAFB"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Thus, both "golden altars" and "copper altars," Jews who are rich and poor in the spiritual sense, are equal when they remember that they are "altars" -- when their Jewish spark is aroused and their desire to fulfill G-d's will is revealed.</w:t>
      </w:r>
    </w:p>
    <w:p w14:paraId="7B410A1B" w14:textId="77777777" w:rsidR="007F2520" w:rsidRPr="007F2520" w:rsidRDefault="003403AC" w:rsidP="00CA018D">
      <w:pPr>
        <w:pStyle w:val="NoSpacing"/>
        <w:jc w:val="center"/>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pict w14:anchorId="72AF0CF0">
          <v:rect id="_x0000_i1025" style="width:351pt;height:1.5pt" o:hrpct="750" o:hralign="center" o:hrstd="t" o:hrnoshade="t" o:hr="t" fillcolor="#633" stroked="f"/>
        </w:pict>
      </w:r>
    </w:p>
    <w:p w14:paraId="12F2CDA3" w14:textId="77777777" w:rsid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 xml:space="preserve">The altar, the inner essence of the Jew, is always pure, like the earth that is trodden upon by all. When a Jew's entire being is nullified before G-d and his only aspiration is to do what G-d requires of him, he can never become impure. According to the second opinion of the Mishna, the altars do not acquire impurity because they are only a covering, of gold or of copper. </w:t>
      </w:r>
    </w:p>
    <w:p w14:paraId="092DADA4" w14:textId="452C4D37" w:rsidR="007F2520" w:rsidRPr="007F2520" w:rsidRDefault="007F2520" w:rsidP="007F2520">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7F2520">
        <w:rPr>
          <w:rFonts w:asciiTheme="majorBidi" w:hAnsiTheme="majorBidi" w:cstheme="majorBidi"/>
          <w:color w:val="000000" w:themeColor="text1"/>
          <w:sz w:val="28"/>
          <w:szCs w:val="28"/>
          <w:lang w:bidi="he-IL"/>
        </w:rPr>
        <w:t xml:space="preserve">A wealthy Jew may be so involved with his business that he fails to fulfill </w:t>
      </w:r>
      <w:r>
        <w:rPr>
          <w:rFonts w:asciiTheme="majorBidi" w:hAnsiTheme="majorBidi" w:cstheme="majorBidi"/>
          <w:color w:val="000000" w:themeColor="text1"/>
          <w:sz w:val="28"/>
          <w:szCs w:val="28"/>
          <w:lang w:bidi="he-IL"/>
        </w:rPr>
        <w:t xml:space="preserve">    </w:t>
      </w:r>
      <w:r w:rsidRPr="007F2520">
        <w:rPr>
          <w:rFonts w:asciiTheme="majorBidi" w:hAnsiTheme="majorBidi" w:cstheme="majorBidi"/>
          <w:color w:val="000000" w:themeColor="text1"/>
          <w:sz w:val="28"/>
          <w:szCs w:val="28"/>
          <w:lang w:bidi="he-IL"/>
        </w:rPr>
        <w:t>G-d's will. A poor Jew, because of his poverty, may also sometimes transgress. Yet in all Jews the essential spark is always pure. For wealth or poverty is only a covering superimposed over the Jew's essential nature. While the outer covering may become sullied, the inner essence remains untouched; for the Jew's true desire is to fulfill the will of G-d.</w:t>
      </w:r>
    </w:p>
    <w:p w14:paraId="3D255E3A" w14:textId="77777777" w:rsidR="00CF6631" w:rsidRPr="007F2520" w:rsidRDefault="00CF6631" w:rsidP="007F2520">
      <w:pPr>
        <w:pStyle w:val="NoSpacing"/>
        <w:jc w:val="both"/>
        <w:rPr>
          <w:rFonts w:asciiTheme="majorBidi" w:hAnsiTheme="majorBidi" w:cstheme="majorBidi"/>
          <w:color w:val="000000" w:themeColor="text1"/>
          <w:sz w:val="28"/>
          <w:szCs w:val="28"/>
          <w:lang w:bidi="he-IL"/>
        </w:rPr>
      </w:pPr>
    </w:p>
    <w:p w14:paraId="16683277" w14:textId="76F0FE70" w:rsidR="0052511B" w:rsidRPr="007F2520" w:rsidRDefault="002F736F" w:rsidP="007F2520">
      <w:pPr>
        <w:pStyle w:val="NoSpacing"/>
        <w:jc w:val="both"/>
        <w:rPr>
          <w:rFonts w:asciiTheme="majorBidi" w:hAnsiTheme="majorBidi" w:cstheme="majorBidi"/>
          <w:i/>
          <w:iCs/>
          <w:color w:val="000000" w:themeColor="text1"/>
          <w:sz w:val="28"/>
          <w:szCs w:val="28"/>
          <w:lang w:bidi="he-IL"/>
        </w:rPr>
      </w:pPr>
      <w:r w:rsidRPr="007F2520">
        <w:rPr>
          <w:rFonts w:asciiTheme="majorBidi" w:hAnsiTheme="majorBidi" w:cstheme="majorBidi"/>
          <w:i/>
          <w:iCs/>
          <w:color w:val="000000" w:themeColor="text1"/>
          <w:sz w:val="28"/>
          <w:szCs w:val="28"/>
        </w:rPr>
        <w:t xml:space="preserve">Reprinted from the </w:t>
      </w:r>
      <w:proofErr w:type="spellStart"/>
      <w:r w:rsidRPr="007F2520">
        <w:rPr>
          <w:rFonts w:asciiTheme="majorBidi" w:hAnsiTheme="majorBidi" w:cstheme="majorBidi"/>
          <w:i/>
          <w:iCs/>
          <w:color w:val="000000" w:themeColor="text1"/>
          <w:sz w:val="28"/>
          <w:szCs w:val="28"/>
        </w:rPr>
        <w:t>Parshat</w:t>
      </w:r>
      <w:proofErr w:type="spellEnd"/>
      <w:r w:rsidRPr="007F2520">
        <w:rPr>
          <w:rFonts w:asciiTheme="majorBidi" w:hAnsiTheme="majorBidi" w:cstheme="majorBidi"/>
          <w:i/>
          <w:iCs/>
          <w:color w:val="000000" w:themeColor="text1"/>
          <w:sz w:val="28"/>
          <w:szCs w:val="28"/>
        </w:rPr>
        <w:t xml:space="preserve"> </w:t>
      </w:r>
      <w:r w:rsidR="00F63727" w:rsidRPr="007F2520">
        <w:rPr>
          <w:rFonts w:asciiTheme="majorBidi" w:hAnsiTheme="majorBidi" w:cstheme="majorBidi"/>
          <w:i/>
          <w:iCs/>
          <w:color w:val="000000" w:themeColor="text1"/>
          <w:sz w:val="28"/>
          <w:szCs w:val="28"/>
        </w:rPr>
        <w:t>Te</w:t>
      </w:r>
      <w:r w:rsidR="00C43C31">
        <w:rPr>
          <w:rFonts w:asciiTheme="majorBidi" w:hAnsiTheme="majorBidi" w:cstheme="majorBidi"/>
          <w:i/>
          <w:iCs/>
          <w:color w:val="000000" w:themeColor="text1"/>
          <w:sz w:val="28"/>
          <w:szCs w:val="28"/>
        </w:rPr>
        <w:t>tzaveh</w:t>
      </w:r>
      <w:r w:rsidRPr="007F2520">
        <w:rPr>
          <w:rFonts w:asciiTheme="majorBidi" w:hAnsiTheme="majorBidi" w:cstheme="majorBidi"/>
          <w:i/>
          <w:iCs/>
          <w:color w:val="000000" w:themeColor="text1"/>
          <w:sz w:val="28"/>
          <w:szCs w:val="28"/>
        </w:rPr>
        <w:t xml:space="preserve"> 5757/1997 edition of L’Chaim. </w:t>
      </w:r>
      <w:r w:rsidR="00A65465" w:rsidRPr="007F2520">
        <w:rPr>
          <w:rFonts w:asciiTheme="majorBidi" w:hAnsiTheme="majorBidi" w:cstheme="majorBidi"/>
          <w:i/>
          <w:iCs/>
          <w:color w:val="000000" w:themeColor="text1"/>
          <w:sz w:val="28"/>
          <w:szCs w:val="28"/>
          <w:lang w:bidi="he-IL"/>
        </w:rPr>
        <w:t xml:space="preserve">Adapted from </w:t>
      </w:r>
      <w:proofErr w:type="spellStart"/>
      <w:r w:rsidR="0052511B" w:rsidRPr="007F2520">
        <w:rPr>
          <w:rFonts w:asciiTheme="majorBidi" w:hAnsiTheme="majorBidi" w:cstheme="majorBidi"/>
          <w:i/>
          <w:iCs/>
          <w:color w:val="000000" w:themeColor="text1"/>
          <w:sz w:val="28"/>
          <w:szCs w:val="28"/>
          <w:lang w:bidi="he-IL"/>
        </w:rPr>
        <w:t>Likutei</w:t>
      </w:r>
      <w:proofErr w:type="spellEnd"/>
      <w:r w:rsidR="0052511B" w:rsidRPr="007F2520">
        <w:rPr>
          <w:rFonts w:asciiTheme="majorBidi" w:hAnsiTheme="majorBidi" w:cstheme="majorBidi"/>
          <w:i/>
          <w:iCs/>
          <w:color w:val="000000" w:themeColor="text1"/>
          <w:sz w:val="28"/>
          <w:szCs w:val="28"/>
          <w:lang w:bidi="he-IL"/>
        </w:rPr>
        <w:t xml:space="preserve"> </w:t>
      </w:r>
      <w:proofErr w:type="spellStart"/>
      <w:r w:rsidR="0052511B" w:rsidRPr="007F2520">
        <w:rPr>
          <w:rFonts w:asciiTheme="majorBidi" w:hAnsiTheme="majorBidi" w:cstheme="majorBidi"/>
          <w:i/>
          <w:iCs/>
          <w:color w:val="000000" w:themeColor="text1"/>
          <w:sz w:val="28"/>
          <w:szCs w:val="28"/>
          <w:lang w:bidi="he-IL"/>
        </w:rPr>
        <w:t>Sichot</w:t>
      </w:r>
      <w:proofErr w:type="spellEnd"/>
      <w:r w:rsidR="0052511B" w:rsidRPr="007F2520">
        <w:rPr>
          <w:rFonts w:asciiTheme="majorBidi" w:hAnsiTheme="majorBidi" w:cstheme="majorBidi"/>
          <w:i/>
          <w:iCs/>
          <w:color w:val="000000" w:themeColor="text1"/>
          <w:sz w:val="28"/>
          <w:szCs w:val="28"/>
          <w:lang w:bidi="he-IL"/>
        </w:rPr>
        <w:t xml:space="preserve"> Vol </w:t>
      </w:r>
      <w:r w:rsidR="007F2520">
        <w:rPr>
          <w:rFonts w:asciiTheme="majorBidi" w:hAnsiTheme="majorBidi" w:cstheme="majorBidi"/>
          <w:i/>
          <w:iCs/>
          <w:color w:val="000000" w:themeColor="text1"/>
          <w:sz w:val="28"/>
          <w:szCs w:val="28"/>
          <w:lang w:bidi="he-IL"/>
        </w:rPr>
        <w:t>3</w:t>
      </w:r>
      <w:r w:rsidR="0052511B" w:rsidRPr="007F2520">
        <w:rPr>
          <w:rFonts w:asciiTheme="majorBidi" w:hAnsiTheme="majorBidi" w:cstheme="majorBidi"/>
          <w:i/>
          <w:iCs/>
          <w:color w:val="000000" w:themeColor="text1"/>
          <w:sz w:val="28"/>
          <w:szCs w:val="28"/>
          <w:lang w:bidi="he-IL"/>
        </w:rPr>
        <w:t>.</w:t>
      </w:r>
    </w:p>
    <w:p w14:paraId="5634F954" w14:textId="4C6ECA24" w:rsidR="001201A3" w:rsidRDefault="001201A3" w:rsidP="007F2520">
      <w:pPr>
        <w:pStyle w:val="NoSpacing"/>
        <w:jc w:val="both"/>
        <w:rPr>
          <w:rFonts w:asciiTheme="majorBidi" w:hAnsiTheme="majorBidi" w:cstheme="majorBidi"/>
          <w:i/>
          <w:iCs/>
          <w:color w:val="000000" w:themeColor="text1"/>
          <w:sz w:val="28"/>
          <w:szCs w:val="28"/>
          <w:lang w:bidi="he-IL"/>
        </w:rPr>
      </w:pPr>
    </w:p>
    <w:p w14:paraId="514DB286" w14:textId="710D31E9" w:rsidR="003871EB" w:rsidRPr="003871EB" w:rsidRDefault="003871EB" w:rsidP="003871EB">
      <w:pPr>
        <w:pStyle w:val="NoSpacing"/>
        <w:jc w:val="center"/>
        <w:rPr>
          <w:rFonts w:asciiTheme="majorBidi" w:hAnsiTheme="majorBidi" w:cstheme="majorBidi"/>
          <w:b/>
          <w:bCs/>
          <w:color w:val="000000" w:themeColor="text1"/>
          <w:sz w:val="66"/>
          <w:szCs w:val="66"/>
          <w:lang w:bidi="he-IL"/>
        </w:rPr>
      </w:pPr>
      <w:r w:rsidRPr="003871EB">
        <w:rPr>
          <w:rFonts w:asciiTheme="majorBidi" w:hAnsiTheme="majorBidi" w:cstheme="majorBidi"/>
          <w:b/>
          <w:bCs/>
          <w:color w:val="000000" w:themeColor="text1"/>
          <w:sz w:val="66"/>
          <w:szCs w:val="66"/>
          <w:lang w:bidi="he-IL"/>
        </w:rPr>
        <w:t>More Thoughts for Our Parsha</w:t>
      </w:r>
    </w:p>
    <w:p w14:paraId="5C8D98B1" w14:textId="77777777" w:rsidR="003871EB" w:rsidRPr="007F2520" w:rsidRDefault="003871EB" w:rsidP="007F2520">
      <w:pPr>
        <w:pStyle w:val="NoSpacing"/>
        <w:jc w:val="both"/>
        <w:rPr>
          <w:rFonts w:asciiTheme="majorBidi" w:hAnsiTheme="majorBidi" w:cstheme="majorBidi"/>
          <w:i/>
          <w:iCs/>
          <w:color w:val="000000" w:themeColor="text1"/>
          <w:sz w:val="28"/>
          <w:szCs w:val="28"/>
          <w:lang w:bidi="he-IL"/>
        </w:rPr>
      </w:pPr>
    </w:p>
    <w:p w14:paraId="22416969" w14:textId="77777777" w:rsidR="003871EB" w:rsidRPr="00F735FA" w:rsidRDefault="003871EB" w:rsidP="003871EB">
      <w:pPr>
        <w:pStyle w:val="NoSpacing"/>
        <w:jc w:val="both"/>
        <w:rPr>
          <w:rFonts w:asciiTheme="majorBidi" w:hAnsiTheme="majorBidi" w:cstheme="majorBidi"/>
          <w:color w:val="000000" w:themeColor="text1"/>
          <w:sz w:val="28"/>
          <w:szCs w:val="28"/>
        </w:rPr>
      </w:pPr>
      <w:r w:rsidRPr="00F735FA">
        <w:rPr>
          <w:rFonts w:asciiTheme="majorBidi" w:hAnsiTheme="majorBidi" w:cstheme="majorBidi"/>
          <w:i/>
          <w:iCs/>
          <w:color w:val="000000" w:themeColor="text1"/>
          <w:sz w:val="28"/>
          <w:szCs w:val="28"/>
        </w:rPr>
        <w:t>And you shall command the Children of Israel</w:t>
      </w:r>
      <w:r w:rsidRPr="00F735FA">
        <w:rPr>
          <w:rFonts w:asciiTheme="majorBidi" w:hAnsiTheme="majorBidi" w:cstheme="majorBidi"/>
          <w:color w:val="000000" w:themeColor="text1"/>
          <w:sz w:val="28"/>
          <w:szCs w:val="28"/>
        </w:rPr>
        <w:t xml:space="preserve"> (Exod. 27:20):</w:t>
      </w:r>
    </w:p>
    <w:p w14:paraId="427593DF" w14:textId="77777777" w:rsidR="003871EB" w:rsidRPr="00F735FA" w:rsidRDefault="003871EB" w:rsidP="003871E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735FA">
        <w:rPr>
          <w:rFonts w:asciiTheme="majorBidi" w:hAnsiTheme="majorBidi" w:cstheme="majorBidi"/>
          <w:color w:val="000000" w:themeColor="text1"/>
          <w:sz w:val="28"/>
          <w:szCs w:val="28"/>
        </w:rPr>
        <w:t>The name of Moshe is not mentioned in this Torah portion because Moshe died on the seventh day of the month of Adar, which usually falls during the week that this Torah portion is read.</w:t>
      </w:r>
      <w:r>
        <w:rPr>
          <w:rFonts w:asciiTheme="majorBidi" w:hAnsiTheme="majorBidi" w:cstheme="majorBidi"/>
          <w:color w:val="000000" w:themeColor="text1"/>
          <w:sz w:val="28"/>
          <w:szCs w:val="28"/>
        </w:rPr>
        <w:t xml:space="preserve"> </w:t>
      </w:r>
      <w:r w:rsidRPr="00F735FA">
        <w:rPr>
          <w:rFonts w:asciiTheme="majorBidi" w:hAnsiTheme="majorBidi" w:cstheme="majorBidi"/>
          <w:i/>
          <w:iCs/>
          <w:color w:val="000000" w:themeColor="text1"/>
          <w:sz w:val="28"/>
          <w:szCs w:val="28"/>
        </w:rPr>
        <w:t>(</w:t>
      </w:r>
      <w:proofErr w:type="spellStart"/>
      <w:r w:rsidRPr="00F735FA">
        <w:rPr>
          <w:rFonts w:asciiTheme="majorBidi" w:hAnsiTheme="majorBidi" w:cstheme="majorBidi"/>
          <w:i/>
          <w:iCs/>
          <w:color w:val="000000" w:themeColor="text1"/>
          <w:sz w:val="28"/>
          <w:szCs w:val="28"/>
        </w:rPr>
        <w:t>Me'or</w:t>
      </w:r>
      <w:proofErr w:type="spellEnd"/>
      <w:r w:rsidRPr="00F735FA">
        <w:rPr>
          <w:rFonts w:asciiTheme="majorBidi" w:hAnsiTheme="majorBidi" w:cstheme="majorBidi"/>
          <w:i/>
          <w:iCs/>
          <w:color w:val="000000" w:themeColor="text1"/>
          <w:sz w:val="28"/>
          <w:szCs w:val="28"/>
        </w:rPr>
        <w:t xml:space="preserve"> </w:t>
      </w:r>
      <w:proofErr w:type="spellStart"/>
      <w:r w:rsidRPr="00F735FA">
        <w:rPr>
          <w:rFonts w:asciiTheme="majorBidi" w:hAnsiTheme="majorBidi" w:cstheme="majorBidi"/>
          <w:i/>
          <w:iCs/>
          <w:color w:val="000000" w:themeColor="text1"/>
          <w:sz w:val="28"/>
          <w:szCs w:val="28"/>
        </w:rPr>
        <w:t>Einayim</w:t>
      </w:r>
      <w:proofErr w:type="spellEnd"/>
      <w:r w:rsidRPr="00F735FA">
        <w:rPr>
          <w:rFonts w:asciiTheme="majorBidi" w:hAnsiTheme="majorBidi" w:cstheme="majorBidi"/>
          <w:i/>
          <w:iCs/>
          <w:color w:val="000000" w:themeColor="text1"/>
          <w:sz w:val="28"/>
          <w:szCs w:val="28"/>
        </w:rPr>
        <w:t>)</w:t>
      </w:r>
    </w:p>
    <w:p w14:paraId="33B6AABA" w14:textId="77777777" w:rsidR="003871EB" w:rsidRPr="003871EB" w:rsidRDefault="003871EB" w:rsidP="003871EB">
      <w:pPr>
        <w:pStyle w:val="NoSpacing"/>
        <w:jc w:val="both"/>
        <w:rPr>
          <w:rFonts w:asciiTheme="majorBidi" w:hAnsiTheme="majorBidi" w:cstheme="majorBidi"/>
          <w:color w:val="000000" w:themeColor="text1"/>
          <w:sz w:val="8"/>
          <w:szCs w:val="8"/>
        </w:rPr>
      </w:pPr>
    </w:p>
    <w:p w14:paraId="01C07DD0" w14:textId="77777777" w:rsidR="003871EB" w:rsidRPr="00F735FA" w:rsidRDefault="003871EB" w:rsidP="003871EB">
      <w:pPr>
        <w:pStyle w:val="NoSpacing"/>
        <w:jc w:val="both"/>
        <w:rPr>
          <w:rFonts w:asciiTheme="majorBidi" w:hAnsiTheme="majorBidi" w:cstheme="majorBidi"/>
          <w:color w:val="000000" w:themeColor="text1"/>
          <w:sz w:val="28"/>
          <w:szCs w:val="28"/>
        </w:rPr>
      </w:pPr>
      <w:r w:rsidRPr="00F735FA">
        <w:rPr>
          <w:rFonts w:asciiTheme="majorBidi" w:hAnsiTheme="majorBidi" w:cstheme="majorBidi"/>
          <w:i/>
          <w:iCs/>
          <w:color w:val="000000" w:themeColor="text1"/>
          <w:sz w:val="28"/>
          <w:szCs w:val="28"/>
        </w:rPr>
        <w:t>Now you shall command</w:t>
      </w:r>
      <w:r w:rsidRPr="00F735FA">
        <w:rPr>
          <w:rFonts w:asciiTheme="majorBidi" w:hAnsiTheme="majorBidi" w:cstheme="majorBidi"/>
          <w:color w:val="000000" w:themeColor="text1"/>
          <w:sz w:val="28"/>
          <w:szCs w:val="28"/>
        </w:rPr>
        <w:t xml:space="preserve"> (Exod. 27:20):</w:t>
      </w:r>
    </w:p>
    <w:p w14:paraId="50A738AD" w14:textId="77777777" w:rsidR="003871EB" w:rsidRPr="00F735FA" w:rsidRDefault="003871EB" w:rsidP="003871EB">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F735FA">
        <w:rPr>
          <w:rFonts w:asciiTheme="majorBidi" w:hAnsiTheme="majorBidi" w:cstheme="majorBidi"/>
          <w:color w:val="000000" w:themeColor="text1"/>
          <w:sz w:val="28"/>
          <w:szCs w:val="28"/>
        </w:rPr>
        <w:t>The word used for command, "</w:t>
      </w:r>
      <w:proofErr w:type="spellStart"/>
      <w:r w:rsidRPr="00F735FA">
        <w:rPr>
          <w:rFonts w:asciiTheme="majorBidi" w:hAnsiTheme="majorBidi" w:cstheme="majorBidi"/>
          <w:color w:val="000000" w:themeColor="text1"/>
          <w:sz w:val="28"/>
          <w:szCs w:val="28"/>
        </w:rPr>
        <w:t>tetzaveh</w:t>
      </w:r>
      <w:proofErr w:type="spellEnd"/>
      <w:r w:rsidRPr="00F735FA">
        <w:rPr>
          <w:rFonts w:asciiTheme="majorBidi" w:hAnsiTheme="majorBidi" w:cstheme="majorBidi"/>
          <w:color w:val="000000" w:themeColor="text1"/>
          <w:sz w:val="28"/>
          <w:szCs w:val="28"/>
        </w:rPr>
        <w:t>," is related to the word "</w:t>
      </w:r>
      <w:proofErr w:type="spellStart"/>
      <w:r w:rsidRPr="00F735FA">
        <w:rPr>
          <w:rFonts w:asciiTheme="majorBidi" w:hAnsiTheme="majorBidi" w:cstheme="majorBidi"/>
          <w:color w:val="000000" w:themeColor="text1"/>
          <w:sz w:val="28"/>
          <w:szCs w:val="28"/>
        </w:rPr>
        <w:t>tzava'ah</w:t>
      </w:r>
      <w:proofErr w:type="spellEnd"/>
      <w:r w:rsidRPr="00F735FA">
        <w:rPr>
          <w:rFonts w:asciiTheme="majorBidi" w:hAnsiTheme="majorBidi" w:cstheme="majorBidi"/>
          <w:color w:val="000000" w:themeColor="text1"/>
          <w:sz w:val="28"/>
          <w:szCs w:val="28"/>
        </w:rPr>
        <w:t>," which means "will." Just like a parent leaves a will and testament for his children, so too G-d is telling Moshe that there will be a time when he will not be with the Jewish people, and he should leave the following instructions for future generations.</w:t>
      </w:r>
    </w:p>
    <w:p w14:paraId="3A3633D2" w14:textId="0F505DF7" w:rsidR="003871EB" w:rsidRDefault="003871EB" w:rsidP="003871EB">
      <w:pPr>
        <w:pStyle w:val="NoSpacing"/>
        <w:jc w:val="both"/>
        <w:rPr>
          <w:rFonts w:asciiTheme="majorBidi" w:hAnsiTheme="majorBidi" w:cstheme="majorBidi"/>
          <w:i/>
          <w:iCs/>
          <w:color w:val="000000" w:themeColor="text1"/>
          <w:sz w:val="28"/>
          <w:szCs w:val="28"/>
        </w:rPr>
      </w:pPr>
      <w:r w:rsidRPr="00F735FA">
        <w:rPr>
          <w:rFonts w:asciiTheme="majorBidi" w:hAnsiTheme="majorBidi" w:cstheme="majorBidi"/>
          <w:i/>
          <w:iCs/>
          <w:color w:val="000000" w:themeColor="text1"/>
          <w:sz w:val="28"/>
          <w:szCs w:val="28"/>
        </w:rPr>
        <w:t>(</w:t>
      </w:r>
      <w:proofErr w:type="spellStart"/>
      <w:r w:rsidRPr="00F735FA">
        <w:rPr>
          <w:rFonts w:asciiTheme="majorBidi" w:hAnsiTheme="majorBidi" w:cstheme="majorBidi"/>
          <w:i/>
          <w:iCs/>
          <w:color w:val="000000" w:themeColor="text1"/>
          <w:sz w:val="28"/>
          <w:szCs w:val="28"/>
        </w:rPr>
        <w:t>Mishkinotecha</w:t>
      </w:r>
      <w:proofErr w:type="spellEnd"/>
      <w:r w:rsidRPr="00F735FA">
        <w:rPr>
          <w:rFonts w:asciiTheme="majorBidi" w:hAnsiTheme="majorBidi" w:cstheme="majorBidi"/>
          <w:i/>
          <w:iCs/>
          <w:color w:val="000000" w:themeColor="text1"/>
          <w:sz w:val="28"/>
          <w:szCs w:val="28"/>
        </w:rPr>
        <w:t xml:space="preserve"> Yisrael)</w:t>
      </w:r>
    </w:p>
    <w:p w14:paraId="19319497" w14:textId="77777777" w:rsidR="003871EB" w:rsidRPr="00F735FA" w:rsidRDefault="003871EB" w:rsidP="003871EB">
      <w:pPr>
        <w:pStyle w:val="NoSpacing"/>
        <w:jc w:val="both"/>
        <w:rPr>
          <w:rFonts w:asciiTheme="majorBidi" w:hAnsiTheme="majorBidi" w:cstheme="majorBidi"/>
          <w:color w:val="000000" w:themeColor="text1"/>
          <w:sz w:val="28"/>
          <w:szCs w:val="28"/>
        </w:rPr>
      </w:pPr>
    </w:p>
    <w:p w14:paraId="6C2CD766" w14:textId="77777777" w:rsidR="003871EB" w:rsidRPr="00F735FA" w:rsidRDefault="003871EB" w:rsidP="003871EB">
      <w:pPr>
        <w:pStyle w:val="NoSpacing"/>
        <w:jc w:val="both"/>
        <w:rPr>
          <w:rFonts w:asciiTheme="majorBidi" w:hAnsiTheme="majorBidi" w:cstheme="majorBidi"/>
          <w:i/>
          <w:iCs/>
          <w:color w:val="000000" w:themeColor="text1"/>
          <w:sz w:val="28"/>
          <w:szCs w:val="28"/>
          <w:lang w:bidi="he-IL"/>
        </w:rPr>
      </w:pPr>
      <w:r w:rsidRPr="00F735FA">
        <w:rPr>
          <w:rFonts w:asciiTheme="majorBidi" w:hAnsiTheme="majorBidi" w:cstheme="majorBidi"/>
          <w:i/>
          <w:iCs/>
          <w:color w:val="000000" w:themeColor="text1"/>
          <w:sz w:val="28"/>
          <w:szCs w:val="28"/>
        </w:rPr>
        <w:t xml:space="preserve">Reprinted from the </w:t>
      </w:r>
      <w:proofErr w:type="spellStart"/>
      <w:r w:rsidRPr="00F735FA">
        <w:rPr>
          <w:rFonts w:asciiTheme="majorBidi" w:hAnsiTheme="majorBidi" w:cstheme="majorBidi"/>
          <w:i/>
          <w:iCs/>
          <w:color w:val="000000" w:themeColor="text1"/>
          <w:sz w:val="28"/>
          <w:szCs w:val="28"/>
        </w:rPr>
        <w:t>Parshat</w:t>
      </w:r>
      <w:proofErr w:type="spellEnd"/>
      <w:r w:rsidRPr="00F735FA">
        <w:rPr>
          <w:rFonts w:asciiTheme="majorBidi" w:hAnsiTheme="majorBidi" w:cstheme="majorBidi"/>
          <w:i/>
          <w:iCs/>
          <w:color w:val="000000" w:themeColor="text1"/>
          <w:sz w:val="28"/>
          <w:szCs w:val="28"/>
        </w:rPr>
        <w:t xml:space="preserve"> Tetzaveh 5757/1997 edition of </w:t>
      </w:r>
      <w:proofErr w:type="spellStart"/>
      <w:r w:rsidRPr="00F735FA">
        <w:rPr>
          <w:rFonts w:asciiTheme="majorBidi" w:hAnsiTheme="majorBidi" w:cstheme="majorBidi"/>
          <w:i/>
          <w:iCs/>
          <w:color w:val="000000" w:themeColor="text1"/>
          <w:sz w:val="28"/>
          <w:szCs w:val="28"/>
        </w:rPr>
        <w:t>L’Chaim</w:t>
      </w:r>
      <w:proofErr w:type="spellEnd"/>
      <w:r w:rsidRPr="00F735FA">
        <w:rPr>
          <w:rFonts w:asciiTheme="majorBidi" w:hAnsiTheme="majorBidi" w:cstheme="majorBidi"/>
          <w:i/>
          <w:iCs/>
          <w:color w:val="000000" w:themeColor="text1"/>
          <w:sz w:val="28"/>
          <w:szCs w:val="28"/>
        </w:rPr>
        <w:t>.</w:t>
      </w:r>
    </w:p>
    <w:p w14:paraId="2BB7A15D" w14:textId="3061B5C4" w:rsidR="00525028" w:rsidRPr="00525346" w:rsidRDefault="00F56425" w:rsidP="00525028">
      <w:pPr>
        <w:pStyle w:val="NoSpacing"/>
        <w:jc w:val="center"/>
        <w:rPr>
          <w:rFonts w:asciiTheme="majorBidi" w:hAnsiTheme="majorBidi" w:cstheme="majorBidi"/>
          <w:b/>
          <w:bCs/>
          <w:sz w:val="72"/>
          <w:szCs w:val="72"/>
          <w:lang w:bidi="he-IL"/>
        </w:rPr>
      </w:pPr>
      <w:r>
        <w:rPr>
          <w:rFonts w:asciiTheme="majorBidi" w:hAnsiTheme="majorBidi" w:cstheme="majorBidi"/>
          <w:i/>
          <w:iCs/>
          <w:color w:val="000000" w:themeColor="text1"/>
          <w:sz w:val="28"/>
          <w:szCs w:val="28"/>
          <w:lang w:bidi="he-IL"/>
        </w:rPr>
        <w:br w:type="page"/>
      </w:r>
      <w:bookmarkStart w:id="0" w:name="caption8"/>
      <w:r w:rsidR="00525028" w:rsidRPr="00525346">
        <w:rPr>
          <w:rFonts w:asciiTheme="majorBidi" w:hAnsiTheme="majorBidi" w:cstheme="majorBidi"/>
          <w:b/>
          <w:bCs/>
          <w:sz w:val="72"/>
          <w:szCs w:val="72"/>
          <w:lang w:bidi="he-IL"/>
        </w:rPr>
        <w:lastRenderedPageBreak/>
        <w:t>Inside the Mind of the Gabbai</w:t>
      </w:r>
    </w:p>
    <w:p w14:paraId="3EB64487" w14:textId="77777777" w:rsidR="00525028" w:rsidRDefault="00525028" w:rsidP="00525028">
      <w:pPr>
        <w:pStyle w:val="NoSpacing"/>
        <w:jc w:val="center"/>
        <w:rPr>
          <w:rFonts w:asciiTheme="majorBidi" w:hAnsiTheme="majorBidi" w:cstheme="majorBidi"/>
          <w:b/>
          <w:bCs/>
          <w:sz w:val="36"/>
          <w:szCs w:val="36"/>
          <w:lang w:bidi="he-IL"/>
        </w:rPr>
      </w:pPr>
      <w:r w:rsidRPr="00525346">
        <w:rPr>
          <w:rFonts w:asciiTheme="majorBidi" w:hAnsiTheme="majorBidi" w:cstheme="majorBidi"/>
          <w:b/>
          <w:bCs/>
          <w:sz w:val="36"/>
          <w:szCs w:val="36"/>
          <w:lang w:bidi="he-IL"/>
        </w:rPr>
        <w:t xml:space="preserve">By David </w:t>
      </w:r>
      <w:proofErr w:type="spellStart"/>
      <w:r w:rsidRPr="00525346">
        <w:rPr>
          <w:rFonts w:asciiTheme="majorBidi" w:hAnsiTheme="majorBidi" w:cstheme="majorBidi"/>
          <w:b/>
          <w:bCs/>
          <w:sz w:val="36"/>
          <w:szCs w:val="36"/>
          <w:lang w:bidi="he-IL"/>
        </w:rPr>
        <w:t>Olivestone</w:t>
      </w:r>
      <w:proofErr w:type="spellEnd"/>
    </w:p>
    <w:p w14:paraId="716FBD6A" w14:textId="77777777" w:rsidR="00525028" w:rsidRDefault="00525028" w:rsidP="00525028">
      <w:pPr>
        <w:spacing w:after="0" w:line="240" w:lineRule="auto"/>
        <w:rPr>
          <w:rFonts w:ascii="Times New Roman" w:eastAsia="Times New Roman" w:hAnsi="Times New Roman" w:cs="Times New Roman"/>
          <w:sz w:val="18"/>
          <w:szCs w:val="18"/>
          <w:lang w:bidi="he-IL"/>
        </w:rPr>
        <w:sectPr w:rsidR="00525028" w:rsidSect="00525028">
          <w:type w:val="continuous"/>
          <w:pgSz w:w="12240" w:h="15840"/>
          <w:pgMar w:top="1440" w:right="1440" w:bottom="1440" w:left="1440" w:header="720" w:footer="720" w:gutter="0"/>
          <w:cols w:space="720"/>
          <w:docGrid w:linePitch="360"/>
        </w:sectPr>
      </w:pPr>
    </w:p>
    <w:p w14:paraId="66C28B8F" w14:textId="77777777" w:rsidR="00525028" w:rsidRPr="00D63C42" w:rsidRDefault="00525028" w:rsidP="00525028">
      <w:pPr>
        <w:pStyle w:val="NoSpacing"/>
        <w:jc w:val="both"/>
        <w:rPr>
          <w:rFonts w:asciiTheme="majorBidi" w:hAnsiTheme="majorBidi" w:cstheme="majorBidi"/>
          <w:color w:val="000000" w:themeColor="text1"/>
          <w:sz w:val="28"/>
          <w:szCs w:val="28"/>
          <w:lang w:bidi="he-IL"/>
        </w:rPr>
      </w:pPr>
      <w:r w:rsidRPr="00D63C42">
        <w:rPr>
          <w:rFonts w:asciiTheme="majorBidi" w:hAnsiTheme="majorBidi" w:cstheme="majorBidi"/>
          <w:noProof/>
          <w:color w:val="000000" w:themeColor="text1"/>
          <w:sz w:val="28"/>
          <w:szCs w:val="28"/>
          <w:lang w:bidi="he-IL"/>
        </w:rPr>
        <w:drawing>
          <wp:inline distT="0" distB="0" distL="0" distR="0" wp14:anchorId="7D3DC536" wp14:editId="45C3920B">
            <wp:extent cx="2725086" cy="4084320"/>
            <wp:effectExtent l="0" t="0" r="0" b="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735114" cy="4099350"/>
                    </a:xfrm>
                    <a:prstGeom prst="rect">
                      <a:avLst/>
                    </a:prstGeom>
                    <a:noFill/>
                    <a:ln>
                      <a:noFill/>
                    </a:ln>
                  </pic:spPr>
                </pic:pic>
              </a:graphicData>
            </a:graphic>
          </wp:inline>
        </w:drawing>
      </w:r>
    </w:p>
    <w:p w14:paraId="5070D71F" w14:textId="77777777" w:rsidR="00525028" w:rsidRPr="00525346" w:rsidRDefault="00525028" w:rsidP="00525028">
      <w:pPr>
        <w:pStyle w:val="NoSpacing"/>
        <w:jc w:val="both"/>
        <w:rPr>
          <w:rFonts w:asciiTheme="majorBidi" w:hAnsiTheme="majorBidi" w:cstheme="majorBidi"/>
          <w:b/>
          <w:bCs/>
          <w:i/>
          <w:iCs/>
          <w:color w:val="000000" w:themeColor="text1"/>
          <w:sz w:val="28"/>
          <w:szCs w:val="28"/>
          <w:lang w:bidi="he-IL"/>
        </w:rPr>
      </w:pPr>
      <w:r w:rsidRPr="00525346">
        <w:rPr>
          <w:rFonts w:asciiTheme="majorBidi" w:hAnsiTheme="majorBidi" w:cstheme="majorBidi"/>
          <w:b/>
          <w:bCs/>
          <w:i/>
          <w:iCs/>
          <w:color w:val="000000" w:themeColor="text1"/>
          <w:sz w:val="28"/>
          <w:szCs w:val="28"/>
          <w:lang w:bidi="he-IL"/>
        </w:rPr>
        <w:t>Many </w:t>
      </w:r>
      <w:proofErr w:type="spellStart"/>
      <w:r w:rsidRPr="00525346">
        <w:rPr>
          <w:rFonts w:asciiTheme="majorBidi" w:hAnsiTheme="majorBidi" w:cstheme="majorBidi"/>
          <w:b/>
          <w:bCs/>
          <w:i/>
          <w:iCs/>
          <w:color w:val="000000" w:themeColor="text1"/>
          <w:sz w:val="28"/>
          <w:szCs w:val="28"/>
          <w:lang w:bidi="he-IL"/>
        </w:rPr>
        <w:t>gabba’im</w:t>
      </w:r>
      <w:proofErr w:type="spellEnd"/>
      <w:r w:rsidRPr="00525346">
        <w:rPr>
          <w:rFonts w:asciiTheme="majorBidi" w:hAnsiTheme="majorBidi" w:cstheme="majorBidi"/>
          <w:b/>
          <w:bCs/>
          <w:i/>
          <w:iCs/>
          <w:color w:val="000000" w:themeColor="text1"/>
          <w:sz w:val="28"/>
          <w:szCs w:val="28"/>
          <w:lang w:bidi="he-IL"/>
        </w:rPr>
        <w:t> use a card index file to keep records of members’ Hebrew names and the dates on which they received an </w:t>
      </w:r>
      <w:proofErr w:type="spellStart"/>
      <w:r w:rsidRPr="00525346">
        <w:rPr>
          <w:rFonts w:asciiTheme="majorBidi" w:hAnsiTheme="majorBidi" w:cstheme="majorBidi"/>
          <w:b/>
          <w:bCs/>
          <w:i/>
          <w:iCs/>
          <w:color w:val="000000" w:themeColor="text1"/>
          <w:sz w:val="28"/>
          <w:szCs w:val="28"/>
          <w:lang w:bidi="he-IL"/>
        </w:rPr>
        <w:t>aliyah</w:t>
      </w:r>
      <w:proofErr w:type="spellEnd"/>
      <w:r w:rsidRPr="00525346">
        <w:rPr>
          <w:rFonts w:asciiTheme="majorBidi" w:hAnsiTheme="majorBidi" w:cstheme="majorBidi"/>
          <w:b/>
          <w:bCs/>
          <w:i/>
          <w:iCs/>
          <w:color w:val="000000" w:themeColor="text1"/>
          <w:sz w:val="28"/>
          <w:szCs w:val="28"/>
          <w:lang w:bidi="he-IL"/>
        </w:rPr>
        <w:t>. Photo: Erica Berger</w:t>
      </w:r>
    </w:p>
    <w:p w14:paraId="13F9A8DD" w14:textId="77777777" w:rsidR="00525028" w:rsidRPr="00D63C42" w:rsidRDefault="00525028" w:rsidP="00525028">
      <w:pPr>
        <w:pStyle w:val="NoSpacing"/>
        <w:jc w:val="both"/>
        <w:rPr>
          <w:rFonts w:asciiTheme="majorBidi" w:hAnsiTheme="majorBidi" w:cstheme="majorBidi"/>
          <w:color w:val="000000" w:themeColor="text1"/>
          <w:sz w:val="28"/>
          <w:szCs w:val="28"/>
          <w:lang w:bidi="he-IL"/>
        </w:rPr>
      </w:pPr>
      <w:r w:rsidRPr="00D63C42">
        <w:rPr>
          <w:rFonts w:asciiTheme="majorBidi" w:hAnsiTheme="majorBidi" w:cstheme="majorBidi"/>
          <w:color w:val="000000" w:themeColor="text1"/>
          <w:sz w:val="28"/>
          <w:szCs w:val="28"/>
          <w:lang w:bidi="he-IL"/>
        </w:rPr>
        <w:t> </w:t>
      </w:r>
    </w:p>
    <w:p w14:paraId="6BCFEFA3"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Master of ceremonies, diplomat, event coordinator, social worker, greeter, mediator, mentor—these are just some of the hats that a shul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xml:space="preserve"> wears. </w:t>
      </w:r>
    </w:p>
    <w:p w14:paraId="232939C0"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 xml:space="preserve">He has to be both a strategist and a tactician, sometimes patient and sometimes resolute, in some circumstances a heavyweight, in others a charmer. He has to be familiar </w:t>
      </w:r>
      <w:r w:rsidRPr="00D63C42">
        <w:rPr>
          <w:rFonts w:asciiTheme="majorBidi" w:hAnsiTheme="majorBidi" w:cstheme="majorBidi"/>
          <w:color w:val="000000" w:themeColor="text1"/>
          <w:sz w:val="28"/>
          <w:szCs w:val="28"/>
          <w:lang w:bidi="he-IL"/>
        </w:rPr>
        <w:t>with the intricacies of the </w:t>
      </w:r>
      <w:proofErr w:type="spellStart"/>
      <w:r w:rsidRPr="00D63C42">
        <w:rPr>
          <w:rFonts w:asciiTheme="majorBidi" w:hAnsiTheme="majorBidi" w:cstheme="majorBidi"/>
          <w:i/>
          <w:iCs/>
          <w:color w:val="000000" w:themeColor="text1"/>
          <w:sz w:val="28"/>
          <w:szCs w:val="28"/>
          <w:lang w:bidi="he-IL"/>
        </w:rPr>
        <w:t>halachot</w:t>
      </w:r>
      <w:proofErr w:type="spellEnd"/>
      <w:r w:rsidRPr="00D63C42">
        <w:rPr>
          <w:rFonts w:asciiTheme="majorBidi" w:hAnsiTheme="majorBidi" w:cstheme="majorBidi"/>
          <w:color w:val="000000" w:themeColor="text1"/>
          <w:sz w:val="28"/>
          <w:szCs w:val="28"/>
          <w:lang w:bidi="he-IL"/>
        </w:rPr>
        <w:t> of </w:t>
      </w:r>
      <w:proofErr w:type="spellStart"/>
      <w:r w:rsidRPr="00D63C42">
        <w:rPr>
          <w:rFonts w:asciiTheme="majorBidi" w:hAnsiTheme="majorBidi" w:cstheme="majorBidi"/>
          <w:i/>
          <w:iCs/>
          <w:color w:val="000000" w:themeColor="text1"/>
          <w:sz w:val="28"/>
          <w:szCs w:val="28"/>
          <w:lang w:bidi="he-IL"/>
        </w:rPr>
        <w:t>tefillah</w:t>
      </w:r>
      <w:proofErr w:type="spellEnd"/>
      <w:r w:rsidRPr="00D63C42">
        <w:rPr>
          <w:rFonts w:asciiTheme="majorBidi" w:hAnsiTheme="majorBidi" w:cstheme="majorBidi"/>
          <w:color w:val="000000" w:themeColor="text1"/>
          <w:sz w:val="28"/>
          <w:szCs w:val="28"/>
          <w:lang w:bidi="he-IL"/>
        </w:rPr>
        <w:t>, of </w:t>
      </w:r>
      <w:proofErr w:type="spellStart"/>
      <w:r w:rsidRPr="00D63C42">
        <w:rPr>
          <w:rFonts w:asciiTheme="majorBidi" w:hAnsiTheme="majorBidi" w:cstheme="majorBidi"/>
          <w:i/>
          <w:iCs/>
          <w:color w:val="000000" w:themeColor="text1"/>
          <w:sz w:val="28"/>
          <w:szCs w:val="28"/>
          <w:lang w:bidi="he-IL"/>
        </w:rPr>
        <w:t>kri’at</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haTorah</w:t>
      </w:r>
      <w:proofErr w:type="spellEnd"/>
      <w:r w:rsidRPr="00D63C42">
        <w:rPr>
          <w:rFonts w:asciiTheme="majorBidi" w:hAnsiTheme="majorBidi" w:cstheme="majorBidi"/>
          <w:color w:val="000000" w:themeColor="text1"/>
          <w:sz w:val="28"/>
          <w:szCs w:val="28"/>
          <w:lang w:bidi="he-IL"/>
        </w:rPr>
        <w:t>, and of the Jewish calendar, and he has to be a master of interpersonal skills.</w:t>
      </w:r>
    </w:p>
    <w:p w14:paraId="7F994633"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The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s responsibilities are multitudinous. On his arrival in the synagogue, he checks the </w:t>
      </w:r>
      <w:proofErr w:type="spellStart"/>
      <w:r w:rsidRPr="00D63C42">
        <w:rPr>
          <w:rFonts w:asciiTheme="majorBidi" w:hAnsiTheme="majorBidi" w:cstheme="majorBidi"/>
          <w:i/>
          <w:iCs/>
          <w:color w:val="000000" w:themeColor="text1"/>
          <w:sz w:val="28"/>
          <w:szCs w:val="28"/>
          <w:lang w:bidi="he-IL"/>
        </w:rPr>
        <w:t>aron</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kodesh</w:t>
      </w:r>
      <w:proofErr w:type="spellEnd"/>
      <w:r w:rsidRPr="00D63C42">
        <w:rPr>
          <w:rFonts w:asciiTheme="majorBidi" w:hAnsiTheme="majorBidi" w:cstheme="majorBidi"/>
          <w:color w:val="000000" w:themeColor="text1"/>
          <w:sz w:val="28"/>
          <w:szCs w:val="28"/>
          <w:lang w:bidi="he-IL"/>
        </w:rPr>
        <w:t> and the </w:t>
      </w:r>
      <w:r w:rsidRPr="00D63C42">
        <w:rPr>
          <w:rFonts w:asciiTheme="majorBidi" w:hAnsiTheme="majorBidi" w:cstheme="majorBidi"/>
          <w:i/>
          <w:iCs/>
          <w:color w:val="000000" w:themeColor="text1"/>
          <w:sz w:val="28"/>
          <w:szCs w:val="28"/>
          <w:lang w:bidi="he-IL"/>
        </w:rPr>
        <w:t>sefer </w:t>
      </w:r>
      <w:r w:rsidRPr="00D63C42">
        <w:rPr>
          <w:rFonts w:asciiTheme="majorBidi" w:hAnsiTheme="majorBidi" w:cstheme="majorBidi"/>
          <w:color w:val="000000" w:themeColor="text1"/>
          <w:sz w:val="28"/>
          <w:szCs w:val="28"/>
          <w:lang w:bidi="he-IL"/>
        </w:rPr>
        <w:t>or</w:t>
      </w:r>
      <w:r w:rsidRPr="00D63C42">
        <w:rPr>
          <w:rFonts w:asciiTheme="majorBidi" w:hAnsiTheme="majorBidi" w:cstheme="majorBidi"/>
          <w:i/>
          <w:iCs/>
          <w:color w:val="000000" w:themeColor="text1"/>
          <w:sz w:val="28"/>
          <w:szCs w:val="28"/>
          <w:lang w:bidi="he-IL"/>
        </w:rPr>
        <w:t> </w:t>
      </w:r>
      <w:proofErr w:type="spellStart"/>
      <w:r w:rsidRPr="00D63C42">
        <w:rPr>
          <w:rFonts w:asciiTheme="majorBidi" w:hAnsiTheme="majorBidi" w:cstheme="majorBidi"/>
          <w:i/>
          <w:iCs/>
          <w:color w:val="000000" w:themeColor="text1"/>
          <w:sz w:val="28"/>
          <w:szCs w:val="28"/>
          <w:lang w:bidi="he-IL"/>
        </w:rPr>
        <w:t>sifrei</w:t>
      </w:r>
      <w:proofErr w:type="spellEnd"/>
      <w:r w:rsidRPr="00D63C42">
        <w:rPr>
          <w:rFonts w:asciiTheme="majorBidi" w:hAnsiTheme="majorBidi" w:cstheme="majorBidi"/>
          <w:i/>
          <w:iCs/>
          <w:color w:val="000000" w:themeColor="text1"/>
          <w:sz w:val="28"/>
          <w:szCs w:val="28"/>
          <w:lang w:bidi="he-IL"/>
        </w:rPr>
        <w:t xml:space="preserve"> Torah</w:t>
      </w:r>
      <w:r w:rsidRPr="00D63C42">
        <w:rPr>
          <w:rFonts w:asciiTheme="majorBidi" w:hAnsiTheme="majorBidi" w:cstheme="majorBidi"/>
          <w:color w:val="000000" w:themeColor="text1"/>
          <w:sz w:val="28"/>
          <w:szCs w:val="28"/>
          <w:lang w:bidi="he-IL"/>
        </w:rPr>
        <w:t> to be used that day. He selects the </w:t>
      </w:r>
      <w:proofErr w:type="spellStart"/>
      <w:r w:rsidRPr="00D63C42">
        <w:rPr>
          <w:rFonts w:asciiTheme="majorBidi" w:hAnsiTheme="majorBidi" w:cstheme="majorBidi"/>
          <w:i/>
          <w:iCs/>
          <w:color w:val="000000" w:themeColor="text1"/>
          <w:sz w:val="28"/>
          <w:szCs w:val="28"/>
          <w:lang w:bidi="he-IL"/>
        </w:rPr>
        <w:t>ba’alei</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tefillah</w:t>
      </w:r>
      <w:proofErr w:type="spellEnd"/>
      <w:r w:rsidRPr="00D63C42">
        <w:rPr>
          <w:rFonts w:asciiTheme="majorBidi" w:hAnsiTheme="majorBidi" w:cstheme="majorBidi"/>
          <w:color w:val="000000" w:themeColor="text1"/>
          <w:sz w:val="28"/>
          <w:szCs w:val="28"/>
          <w:lang w:bidi="he-IL"/>
        </w:rPr>
        <w:t> to lead the various parts of the service.</w:t>
      </w:r>
    </w:p>
    <w:p w14:paraId="36270F5C" w14:textId="77777777" w:rsidR="00525028" w:rsidRPr="00226910" w:rsidRDefault="00525028" w:rsidP="00525028">
      <w:pPr>
        <w:pStyle w:val="NoSpacing"/>
        <w:jc w:val="both"/>
        <w:rPr>
          <w:rFonts w:asciiTheme="majorBidi" w:hAnsiTheme="majorBidi" w:cstheme="majorBidi"/>
          <w:color w:val="000000" w:themeColor="text1"/>
          <w:sz w:val="8"/>
          <w:szCs w:val="8"/>
          <w:lang w:bidi="he-IL"/>
        </w:rPr>
      </w:pPr>
    </w:p>
    <w:p w14:paraId="13850794" w14:textId="77777777" w:rsidR="00525028" w:rsidRPr="00192A1B" w:rsidRDefault="00525028" w:rsidP="00525028">
      <w:pPr>
        <w:pStyle w:val="NoSpacing"/>
        <w:jc w:val="center"/>
        <w:rPr>
          <w:rFonts w:asciiTheme="majorBidi" w:hAnsiTheme="majorBidi" w:cstheme="majorBidi"/>
          <w:b/>
          <w:bCs/>
          <w:color w:val="000000" w:themeColor="text1"/>
          <w:sz w:val="28"/>
          <w:szCs w:val="28"/>
          <w:lang w:bidi="he-IL"/>
        </w:rPr>
      </w:pPr>
      <w:r w:rsidRPr="00192A1B">
        <w:rPr>
          <w:rFonts w:asciiTheme="majorBidi" w:hAnsiTheme="majorBidi" w:cstheme="majorBidi"/>
          <w:b/>
          <w:bCs/>
          <w:color w:val="000000" w:themeColor="text1"/>
          <w:sz w:val="28"/>
          <w:szCs w:val="28"/>
          <w:lang w:bidi="he-IL"/>
        </w:rPr>
        <w:t>Allocating the Many Honors</w:t>
      </w:r>
    </w:p>
    <w:p w14:paraId="7180735B"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He allocates the many honors related to the Torah reading: who will open and close the </w:t>
      </w:r>
      <w:proofErr w:type="spellStart"/>
      <w:r w:rsidRPr="00D63C42">
        <w:rPr>
          <w:rFonts w:asciiTheme="majorBidi" w:hAnsiTheme="majorBidi" w:cstheme="majorBidi"/>
          <w:i/>
          <w:iCs/>
          <w:color w:val="000000" w:themeColor="text1"/>
          <w:sz w:val="28"/>
          <w:szCs w:val="28"/>
          <w:lang w:bidi="he-IL"/>
        </w:rPr>
        <w:t>aron</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kodesh</w:t>
      </w:r>
      <w:proofErr w:type="spellEnd"/>
      <w:r w:rsidRPr="00D63C42">
        <w:rPr>
          <w:rFonts w:asciiTheme="majorBidi" w:hAnsiTheme="majorBidi" w:cstheme="majorBidi"/>
          <w:color w:val="000000" w:themeColor="text1"/>
          <w:sz w:val="28"/>
          <w:szCs w:val="28"/>
          <w:lang w:bidi="he-IL"/>
        </w:rPr>
        <w:t>, who will be called for </w:t>
      </w:r>
      <w:r w:rsidRPr="00D63C42">
        <w:rPr>
          <w:rFonts w:asciiTheme="majorBidi" w:hAnsiTheme="majorBidi" w:cstheme="majorBidi"/>
          <w:i/>
          <w:iCs/>
          <w:color w:val="000000" w:themeColor="text1"/>
          <w:sz w:val="28"/>
          <w:szCs w:val="28"/>
          <w:lang w:bidi="he-IL"/>
        </w:rPr>
        <w:t>aliyot</w:t>
      </w:r>
      <w:r w:rsidRPr="00D63C42">
        <w:rPr>
          <w:rFonts w:asciiTheme="majorBidi" w:hAnsiTheme="majorBidi" w:cstheme="majorBidi"/>
          <w:color w:val="000000" w:themeColor="text1"/>
          <w:sz w:val="28"/>
          <w:szCs w:val="28"/>
          <w:lang w:bidi="he-IL"/>
        </w:rPr>
        <w:t>, as well as for </w:t>
      </w:r>
      <w:proofErr w:type="spellStart"/>
      <w:r w:rsidRPr="00D63C42">
        <w:rPr>
          <w:rFonts w:asciiTheme="majorBidi" w:hAnsiTheme="majorBidi" w:cstheme="majorBidi"/>
          <w:i/>
          <w:iCs/>
          <w:color w:val="000000" w:themeColor="text1"/>
          <w:sz w:val="28"/>
          <w:szCs w:val="28"/>
          <w:lang w:bidi="he-IL"/>
        </w:rPr>
        <w:t>hagbahah</w:t>
      </w:r>
      <w:proofErr w:type="spellEnd"/>
      <w:r w:rsidRPr="00D63C42">
        <w:rPr>
          <w:rFonts w:asciiTheme="majorBidi" w:hAnsiTheme="majorBidi" w:cstheme="majorBidi"/>
          <w:color w:val="000000" w:themeColor="text1"/>
          <w:sz w:val="28"/>
          <w:szCs w:val="28"/>
          <w:lang w:bidi="he-IL"/>
        </w:rPr>
        <w:t> and </w:t>
      </w:r>
      <w:proofErr w:type="spellStart"/>
      <w:r w:rsidRPr="00D63C42">
        <w:rPr>
          <w:rFonts w:asciiTheme="majorBidi" w:hAnsiTheme="majorBidi" w:cstheme="majorBidi"/>
          <w:i/>
          <w:iCs/>
          <w:color w:val="000000" w:themeColor="text1"/>
          <w:sz w:val="28"/>
          <w:szCs w:val="28"/>
          <w:lang w:bidi="he-IL"/>
        </w:rPr>
        <w:t>gelilah</w:t>
      </w:r>
      <w:proofErr w:type="spellEnd"/>
      <w:r w:rsidRPr="00D63C42">
        <w:rPr>
          <w:rFonts w:asciiTheme="majorBidi" w:hAnsiTheme="majorBidi" w:cstheme="majorBidi"/>
          <w:color w:val="000000" w:themeColor="text1"/>
          <w:sz w:val="28"/>
          <w:szCs w:val="28"/>
          <w:lang w:bidi="he-IL"/>
        </w:rPr>
        <w:t>, and who will read the </w:t>
      </w:r>
      <w:r w:rsidRPr="00D63C42">
        <w:rPr>
          <w:rFonts w:asciiTheme="majorBidi" w:hAnsiTheme="majorBidi" w:cstheme="majorBidi"/>
          <w:i/>
          <w:iCs/>
          <w:color w:val="000000" w:themeColor="text1"/>
          <w:sz w:val="28"/>
          <w:szCs w:val="28"/>
          <w:lang w:bidi="he-IL"/>
        </w:rPr>
        <w:t>haftarah</w:t>
      </w:r>
      <w:r w:rsidRPr="00D63C42">
        <w:rPr>
          <w:rFonts w:asciiTheme="majorBidi" w:hAnsiTheme="majorBidi" w:cstheme="majorBidi"/>
          <w:color w:val="000000" w:themeColor="text1"/>
          <w:sz w:val="28"/>
          <w:szCs w:val="28"/>
          <w:lang w:bidi="he-IL"/>
        </w:rPr>
        <w:t>. He stands at the </w:t>
      </w:r>
      <w:r w:rsidRPr="00D63C42">
        <w:rPr>
          <w:rFonts w:asciiTheme="majorBidi" w:hAnsiTheme="majorBidi" w:cstheme="majorBidi"/>
          <w:i/>
          <w:iCs/>
          <w:color w:val="000000" w:themeColor="text1"/>
          <w:sz w:val="28"/>
          <w:szCs w:val="28"/>
          <w:lang w:bidi="he-IL"/>
        </w:rPr>
        <w:t>bimah</w:t>
      </w:r>
      <w:r w:rsidRPr="00D63C42">
        <w:rPr>
          <w:rFonts w:asciiTheme="majorBidi" w:hAnsiTheme="majorBidi" w:cstheme="majorBidi"/>
          <w:color w:val="000000" w:themeColor="text1"/>
          <w:sz w:val="28"/>
          <w:szCs w:val="28"/>
          <w:lang w:bidi="he-IL"/>
        </w:rPr>
        <w:t>, calls their names, and says the </w:t>
      </w:r>
      <w:r w:rsidRPr="00D63C42">
        <w:rPr>
          <w:rFonts w:asciiTheme="majorBidi" w:hAnsiTheme="majorBidi" w:cstheme="majorBidi"/>
          <w:i/>
          <w:iCs/>
          <w:color w:val="000000" w:themeColor="text1"/>
          <w:sz w:val="28"/>
          <w:szCs w:val="28"/>
          <w:lang w:bidi="he-IL"/>
        </w:rPr>
        <w:t xml:space="preserve">Mi </w:t>
      </w:r>
      <w:proofErr w:type="spellStart"/>
      <w:r w:rsidRPr="00D63C42">
        <w:rPr>
          <w:rFonts w:asciiTheme="majorBidi" w:hAnsiTheme="majorBidi" w:cstheme="majorBidi"/>
          <w:i/>
          <w:iCs/>
          <w:color w:val="000000" w:themeColor="text1"/>
          <w:sz w:val="28"/>
          <w:szCs w:val="28"/>
          <w:lang w:bidi="he-IL"/>
        </w:rPr>
        <w:t>Sheberach</w:t>
      </w:r>
      <w:proofErr w:type="spellEnd"/>
      <w:r w:rsidRPr="00D63C42">
        <w:rPr>
          <w:rFonts w:asciiTheme="majorBidi" w:hAnsiTheme="majorBidi" w:cstheme="majorBidi"/>
          <w:color w:val="000000" w:themeColor="text1"/>
          <w:sz w:val="28"/>
          <w:szCs w:val="28"/>
          <w:lang w:bidi="he-IL"/>
        </w:rPr>
        <w:t xml:space="preserve"> for them following the reading. </w:t>
      </w:r>
    </w:p>
    <w:p w14:paraId="67D66BE8"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If there is a </w:t>
      </w:r>
      <w:proofErr w:type="spellStart"/>
      <w:r w:rsidRPr="00D63C42">
        <w:rPr>
          <w:rFonts w:asciiTheme="majorBidi" w:hAnsiTheme="majorBidi" w:cstheme="majorBidi"/>
          <w:i/>
          <w:iCs/>
          <w:color w:val="000000" w:themeColor="text1"/>
          <w:sz w:val="28"/>
          <w:szCs w:val="28"/>
          <w:lang w:bidi="he-IL"/>
        </w:rPr>
        <w:t>simchah</w:t>
      </w:r>
      <w:proofErr w:type="spellEnd"/>
      <w:r w:rsidRPr="00D63C42">
        <w:rPr>
          <w:rFonts w:asciiTheme="majorBidi" w:hAnsiTheme="majorBidi" w:cstheme="majorBidi"/>
          <w:color w:val="000000" w:themeColor="text1"/>
          <w:sz w:val="28"/>
          <w:szCs w:val="28"/>
          <w:lang w:bidi="he-IL"/>
        </w:rPr>
        <w:t> to be celebrated, he must say one of several special </w:t>
      </w:r>
      <w:r w:rsidRPr="00D63C42">
        <w:rPr>
          <w:rFonts w:asciiTheme="majorBidi" w:hAnsiTheme="majorBidi" w:cstheme="majorBidi"/>
          <w:i/>
          <w:iCs/>
          <w:color w:val="000000" w:themeColor="text1"/>
          <w:sz w:val="28"/>
          <w:szCs w:val="28"/>
          <w:lang w:bidi="he-IL"/>
        </w:rPr>
        <w:t xml:space="preserve">Mi </w:t>
      </w:r>
      <w:proofErr w:type="spellStart"/>
      <w:r w:rsidRPr="00D63C42">
        <w:rPr>
          <w:rFonts w:asciiTheme="majorBidi" w:hAnsiTheme="majorBidi" w:cstheme="majorBidi"/>
          <w:i/>
          <w:iCs/>
          <w:color w:val="000000" w:themeColor="text1"/>
          <w:sz w:val="28"/>
          <w:szCs w:val="28"/>
          <w:lang w:bidi="he-IL"/>
        </w:rPr>
        <w:t>Sheberach</w:t>
      </w:r>
      <w:proofErr w:type="spellEnd"/>
      <w:r w:rsidRPr="00D63C42">
        <w:rPr>
          <w:rFonts w:asciiTheme="majorBidi" w:hAnsiTheme="majorBidi" w:cstheme="majorBidi"/>
          <w:color w:val="000000" w:themeColor="text1"/>
          <w:sz w:val="28"/>
          <w:szCs w:val="28"/>
          <w:lang w:bidi="he-IL"/>
        </w:rPr>
        <w:t> prayers as befits the occasion. If a baby girl was born in the community, it is the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who announces what her name will be when the father gets an </w:t>
      </w:r>
      <w:proofErr w:type="spellStart"/>
      <w:r w:rsidRPr="00D63C42">
        <w:rPr>
          <w:rFonts w:asciiTheme="majorBidi" w:hAnsiTheme="majorBidi" w:cstheme="majorBidi"/>
          <w:i/>
          <w:iCs/>
          <w:color w:val="000000" w:themeColor="text1"/>
          <w:sz w:val="28"/>
          <w:szCs w:val="28"/>
          <w:lang w:bidi="he-IL"/>
        </w:rPr>
        <w:t>aliyah</w:t>
      </w:r>
      <w:proofErr w:type="spellEnd"/>
      <w:r w:rsidRPr="00D63C42">
        <w:rPr>
          <w:rFonts w:asciiTheme="majorBidi" w:hAnsiTheme="majorBidi" w:cstheme="majorBidi"/>
          <w:color w:val="000000" w:themeColor="text1"/>
          <w:sz w:val="28"/>
          <w:szCs w:val="28"/>
          <w:lang w:bidi="he-IL"/>
        </w:rPr>
        <w:t xml:space="preserve">. </w:t>
      </w:r>
    </w:p>
    <w:p w14:paraId="27F69B3E" w14:textId="77777777" w:rsidR="00525028" w:rsidRPr="00226910" w:rsidRDefault="00525028" w:rsidP="00525028">
      <w:pPr>
        <w:pStyle w:val="NoSpacing"/>
        <w:jc w:val="both"/>
        <w:rPr>
          <w:rFonts w:asciiTheme="majorBidi" w:hAnsiTheme="majorBidi" w:cstheme="majorBidi"/>
          <w:color w:val="000000" w:themeColor="text1"/>
          <w:sz w:val="8"/>
          <w:szCs w:val="8"/>
          <w:lang w:bidi="he-IL"/>
        </w:rPr>
      </w:pPr>
    </w:p>
    <w:p w14:paraId="3AAE6BF2" w14:textId="77777777" w:rsidR="00525028" w:rsidRPr="009B1837" w:rsidRDefault="00525028" w:rsidP="00525028">
      <w:pPr>
        <w:pStyle w:val="NoSpacing"/>
        <w:jc w:val="center"/>
        <w:rPr>
          <w:rFonts w:asciiTheme="majorBidi" w:hAnsiTheme="majorBidi" w:cstheme="majorBidi"/>
          <w:b/>
          <w:bCs/>
          <w:color w:val="000000" w:themeColor="text1"/>
          <w:sz w:val="28"/>
          <w:szCs w:val="28"/>
          <w:lang w:bidi="he-IL"/>
        </w:rPr>
      </w:pPr>
      <w:r w:rsidRPr="009B1837">
        <w:rPr>
          <w:rFonts w:asciiTheme="majorBidi" w:hAnsiTheme="majorBidi" w:cstheme="majorBidi"/>
          <w:b/>
          <w:bCs/>
          <w:color w:val="000000" w:themeColor="text1"/>
          <w:sz w:val="28"/>
          <w:szCs w:val="28"/>
          <w:lang w:bidi="he-IL"/>
        </w:rPr>
        <w:t>Reciting the Prayer for the Sick</w:t>
      </w:r>
    </w:p>
    <w:p w14:paraId="506FF542"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 xml:space="preserve">He recites the prayer for those who are sick and, at the appropriate times, the </w:t>
      </w:r>
      <w:proofErr w:type="spellStart"/>
      <w:r w:rsidRPr="00D63C42">
        <w:rPr>
          <w:rFonts w:asciiTheme="majorBidi" w:hAnsiTheme="majorBidi" w:cstheme="majorBidi"/>
          <w:color w:val="000000" w:themeColor="text1"/>
          <w:sz w:val="28"/>
          <w:szCs w:val="28"/>
          <w:lang w:bidi="he-IL"/>
        </w:rPr>
        <w:t>Kel</w:t>
      </w:r>
      <w:proofErr w:type="spellEnd"/>
      <w:r w:rsidRPr="00D63C42">
        <w:rPr>
          <w:rFonts w:asciiTheme="majorBidi" w:hAnsiTheme="majorBidi" w:cstheme="majorBidi"/>
          <w:color w:val="000000" w:themeColor="text1"/>
          <w:sz w:val="28"/>
          <w:szCs w:val="28"/>
          <w:lang w:bidi="he-IL"/>
        </w:rPr>
        <w:t xml:space="preserve"> </w:t>
      </w:r>
      <w:proofErr w:type="spellStart"/>
      <w:r w:rsidRPr="00D63C42">
        <w:rPr>
          <w:rFonts w:asciiTheme="majorBidi" w:hAnsiTheme="majorBidi" w:cstheme="majorBidi"/>
          <w:color w:val="000000" w:themeColor="text1"/>
          <w:sz w:val="28"/>
          <w:szCs w:val="28"/>
          <w:lang w:bidi="he-IL"/>
        </w:rPr>
        <w:t>Maleh</w:t>
      </w:r>
      <w:proofErr w:type="spellEnd"/>
      <w:r w:rsidRPr="00D63C42">
        <w:rPr>
          <w:rFonts w:asciiTheme="majorBidi" w:hAnsiTheme="majorBidi" w:cstheme="majorBidi"/>
          <w:color w:val="000000" w:themeColor="text1"/>
          <w:sz w:val="28"/>
          <w:szCs w:val="28"/>
          <w:lang w:bidi="he-IL"/>
        </w:rPr>
        <w:t xml:space="preserve"> </w:t>
      </w:r>
      <w:proofErr w:type="spellStart"/>
      <w:r w:rsidRPr="00D63C42">
        <w:rPr>
          <w:rFonts w:asciiTheme="majorBidi" w:hAnsiTheme="majorBidi" w:cstheme="majorBidi"/>
          <w:color w:val="000000" w:themeColor="text1"/>
          <w:sz w:val="28"/>
          <w:szCs w:val="28"/>
          <w:lang w:bidi="he-IL"/>
        </w:rPr>
        <w:t>Rachamim</w:t>
      </w:r>
      <w:proofErr w:type="spellEnd"/>
      <w:r w:rsidRPr="00D63C42">
        <w:rPr>
          <w:rFonts w:asciiTheme="majorBidi" w:hAnsiTheme="majorBidi" w:cstheme="majorBidi"/>
          <w:color w:val="000000" w:themeColor="text1"/>
          <w:sz w:val="28"/>
          <w:szCs w:val="28"/>
          <w:lang w:bidi="he-IL"/>
        </w:rPr>
        <w:t xml:space="preserve"> when a congregant is observing a</w:t>
      </w:r>
      <w:r w:rsidRPr="00D63C42">
        <w:rPr>
          <w:rFonts w:asciiTheme="majorBidi" w:hAnsiTheme="majorBidi" w:cstheme="majorBidi"/>
          <w:i/>
          <w:iCs/>
          <w:color w:val="000000" w:themeColor="text1"/>
          <w:sz w:val="28"/>
          <w:szCs w:val="28"/>
          <w:lang w:bidi="he-IL"/>
        </w:rPr>
        <w:t> </w:t>
      </w:r>
      <w:proofErr w:type="spellStart"/>
      <w:r w:rsidRPr="00D63C42">
        <w:rPr>
          <w:rFonts w:asciiTheme="majorBidi" w:hAnsiTheme="majorBidi" w:cstheme="majorBidi"/>
          <w:i/>
          <w:iCs/>
          <w:color w:val="000000" w:themeColor="text1"/>
          <w:sz w:val="28"/>
          <w:szCs w:val="28"/>
          <w:lang w:bidi="he-IL"/>
        </w:rPr>
        <w:t>yahrtzeit</w:t>
      </w:r>
      <w:proofErr w:type="spellEnd"/>
      <w:r w:rsidRPr="00D63C42">
        <w:rPr>
          <w:rFonts w:asciiTheme="majorBidi" w:hAnsiTheme="majorBidi" w:cstheme="majorBidi"/>
          <w:color w:val="000000" w:themeColor="text1"/>
          <w:sz w:val="28"/>
          <w:szCs w:val="28"/>
          <w:lang w:bidi="he-IL"/>
        </w:rPr>
        <w:t xml:space="preserve">. </w:t>
      </w: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 xml:space="preserve">And when newly </w:t>
      </w:r>
      <w:r w:rsidRPr="00D63C42">
        <w:rPr>
          <w:rFonts w:asciiTheme="majorBidi" w:hAnsiTheme="majorBidi" w:cstheme="majorBidi"/>
          <w:color w:val="000000" w:themeColor="text1"/>
          <w:sz w:val="28"/>
          <w:szCs w:val="28"/>
          <w:lang w:bidi="he-IL"/>
        </w:rPr>
        <w:lastRenderedPageBreak/>
        <w:t>bereaved </w:t>
      </w:r>
      <w:proofErr w:type="spellStart"/>
      <w:r w:rsidRPr="00D63C42">
        <w:rPr>
          <w:rFonts w:asciiTheme="majorBidi" w:hAnsiTheme="majorBidi" w:cstheme="majorBidi"/>
          <w:i/>
          <w:iCs/>
          <w:color w:val="000000" w:themeColor="text1"/>
          <w:sz w:val="28"/>
          <w:szCs w:val="28"/>
          <w:lang w:bidi="he-IL"/>
        </w:rPr>
        <w:t>aveilim</w:t>
      </w:r>
      <w:proofErr w:type="spellEnd"/>
      <w:r w:rsidRPr="00D63C42">
        <w:rPr>
          <w:rFonts w:asciiTheme="majorBidi" w:hAnsiTheme="majorBidi" w:cstheme="majorBidi"/>
          <w:color w:val="000000" w:themeColor="text1"/>
          <w:sz w:val="28"/>
          <w:szCs w:val="28"/>
          <w:lang w:bidi="he-IL"/>
        </w:rPr>
        <w:t> come to shul to say Kaddish, it is often the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who gently and sensitively shepherds and guides them.</w:t>
      </w:r>
    </w:p>
    <w:p w14:paraId="7220D6B7" w14:textId="77777777" w:rsidR="00525028" w:rsidRPr="00226910" w:rsidRDefault="00525028" w:rsidP="00525028">
      <w:pPr>
        <w:pStyle w:val="NoSpacing"/>
        <w:jc w:val="both"/>
        <w:rPr>
          <w:rFonts w:asciiTheme="majorBidi" w:hAnsiTheme="majorBidi" w:cstheme="majorBidi"/>
          <w:color w:val="000000" w:themeColor="text1"/>
          <w:sz w:val="8"/>
          <w:szCs w:val="8"/>
          <w:lang w:bidi="he-IL"/>
        </w:rPr>
      </w:pPr>
    </w:p>
    <w:p w14:paraId="70DA2057"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Watching Out for</w:t>
      </w:r>
    </w:p>
    <w:p w14:paraId="7B179F2A"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Distinguished Guests</w:t>
      </w:r>
    </w:p>
    <w:p w14:paraId="54420E4F"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As the service progresses, he must keep a watch for any distinguished guests, so as to properly honor them. He must be aware of any members who have a </w:t>
      </w:r>
      <w:proofErr w:type="spellStart"/>
      <w:r w:rsidRPr="00226910">
        <w:rPr>
          <w:rFonts w:asciiTheme="majorBidi" w:hAnsiTheme="majorBidi" w:cstheme="majorBidi"/>
          <w:i/>
          <w:iCs/>
          <w:color w:val="000000" w:themeColor="text1"/>
          <w:sz w:val="27"/>
          <w:szCs w:val="27"/>
          <w:lang w:bidi="he-IL"/>
        </w:rPr>
        <w:t>chiyuv</w:t>
      </w:r>
      <w:proofErr w:type="spellEnd"/>
      <w:r w:rsidRPr="00226910">
        <w:rPr>
          <w:rFonts w:asciiTheme="majorBidi" w:hAnsiTheme="majorBidi" w:cstheme="majorBidi"/>
          <w:color w:val="000000" w:themeColor="text1"/>
          <w:sz w:val="27"/>
          <w:szCs w:val="27"/>
          <w:lang w:bidi="he-IL"/>
        </w:rPr>
        <w:t>, such as a </w:t>
      </w:r>
      <w:proofErr w:type="spellStart"/>
      <w:r w:rsidRPr="00226910">
        <w:rPr>
          <w:rFonts w:asciiTheme="majorBidi" w:hAnsiTheme="majorBidi" w:cstheme="majorBidi"/>
          <w:i/>
          <w:iCs/>
          <w:color w:val="000000" w:themeColor="text1"/>
          <w:sz w:val="27"/>
          <w:szCs w:val="27"/>
          <w:lang w:bidi="he-IL"/>
        </w:rPr>
        <w:t>yahrtzeit</w:t>
      </w:r>
      <w:proofErr w:type="spellEnd"/>
      <w:r w:rsidRPr="00226910">
        <w:rPr>
          <w:rFonts w:asciiTheme="majorBidi" w:hAnsiTheme="majorBidi" w:cstheme="majorBidi"/>
          <w:color w:val="000000" w:themeColor="text1"/>
          <w:sz w:val="27"/>
          <w:szCs w:val="27"/>
          <w:lang w:bidi="he-IL"/>
        </w:rPr>
        <w:t> that day or in the coming week, or who are celebrating a milestone in their family, and must check to see that they are actually present. If there is any clash of equally eligible </w:t>
      </w:r>
      <w:proofErr w:type="spellStart"/>
      <w:r w:rsidRPr="00226910">
        <w:rPr>
          <w:rFonts w:asciiTheme="majorBidi" w:hAnsiTheme="majorBidi" w:cstheme="majorBidi"/>
          <w:i/>
          <w:iCs/>
          <w:color w:val="000000" w:themeColor="text1"/>
          <w:sz w:val="27"/>
          <w:szCs w:val="27"/>
          <w:lang w:bidi="he-IL"/>
        </w:rPr>
        <w:t>chiyuvim</w:t>
      </w:r>
      <w:proofErr w:type="spellEnd"/>
      <w:r w:rsidRPr="00226910">
        <w:rPr>
          <w:rFonts w:asciiTheme="majorBidi" w:hAnsiTheme="majorBidi" w:cstheme="majorBidi"/>
          <w:color w:val="000000" w:themeColor="text1"/>
          <w:sz w:val="27"/>
          <w:szCs w:val="27"/>
          <w:lang w:bidi="he-IL"/>
        </w:rPr>
        <w:t>, he must negotiate a solution that is acceptable</w:t>
      </w:r>
      <w:r w:rsidRPr="00226910">
        <w:rPr>
          <w:rFonts w:asciiTheme="majorBidi" w:hAnsiTheme="majorBidi" w:cstheme="majorBidi"/>
          <w:color w:val="000000" w:themeColor="text1"/>
          <w:sz w:val="27"/>
          <w:szCs w:val="27"/>
          <w:lang w:bidi="he-IL"/>
        </w:rPr>
        <w:br/>
        <w:t>to all parties.</w:t>
      </w:r>
    </w:p>
    <w:p w14:paraId="052BD6E0"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Meanwhile, the </w:t>
      </w:r>
      <w:r w:rsidRPr="00226910">
        <w:rPr>
          <w:rFonts w:asciiTheme="majorBidi" w:hAnsiTheme="majorBidi" w:cstheme="majorBidi"/>
          <w:i/>
          <w:iCs/>
          <w:color w:val="000000" w:themeColor="text1"/>
          <w:sz w:val="27"/>
          <w:szCs w:val="27"/>
          <w:lang w:bidi="he-IL"/>
        </w:rPr>
        <w:t>gabbai</w:t>
      </w:r>
      <w:r w:rsidRPr="00226910">
        <w:rPr>
          <w:rFonts w:asciiTheme="majorBidi" w:hAnsiTheme="majorBidi" w:cstheme="majorBidi"/>
          <w:color w:val="000000" w:themeColor="text1"/>
          <w:sz w:val="27"/>
          <w:szCs w:val="27"/>
          <w:lang w:bidi="he-IL"/>
        </w:rPr>
        <w:t> must be on the alert for all the intricate nuances of the service that are triggered by the calendar, such as which </w:t>
      </w:r>
      <w:r w:rsidRPr="00226910">
        <w:rPr>
          <w:rFonts w:asciiTheme="majorBidi" w:hAnsiTheme="majorBidi" w:cstheme="majorBidi"/>
          <w:i/>
          <w:iCs/>
          <w:color w:val="000000" w:themeColor="text1"/>
          <w:sz w:val="27"/>
          <w:szCs w:val="27"/>
          <w:lang w:bidi="he-IL"/>
        </w:rPr>
        <w:t>haftarah</w:t>
      </w:r>
      <w:r w:rsidRPr="00226910">
        <w:rPr>
          <w:rFonts w:asciiTheme="majorBidi" w:hAnsiTheme="majorBidi" w:cstheme="majorBidi"/>
          <w:color w:val="000000" w:themeColor="text1"/>
          <w:sz w:val="27"/>
          <w:szCs w:val="27"/>
          <w:lang w:bidi="he-IL"/>
        </w:rPr>
        <w:t xml:space="preserve"> to say and whether or not to say Av </w:t>
      </w:r>
      <w:proofErr w:type="spellStart"/>
      <w:r w:rsidRPr="00226910">
        <w:rPr>
          <w:rFonts w:asciiTheme="majorBidi" w:hAnsiTheme="majorBidi" w:cstheme="majorBidi"/>
          <w:color w:val="000000" w:themeColor="text1"/>
          <w:sz w:val="27"/>
          <w:szCs w:val="27"/>
          <w:lang w:bidi="he-IL"/>
        </w:rPr>
        <w:t>HaRachamim</w:t>
      </w:r>
      <w:proofErr w:type="spellEnd"/>
      <w:r w:rsidRPr="00226910">
        <w:rPr>
          <w:rFonts w:asciiTheme="majorBidi" w:hAnsiTheme="majorBidi" w:cstheme="majorBidi"/>
          <w:color w:val="000000" w:themeColor="text1"/>
          <w:sz w:val="27"/>
          <w:szCs w:val="27"/>
          <w:lang w:bidi="he-IL"/>
        </w:rPr>
        <w:t xml:space="preserve"> or, at weekday services, whether or not to say Tachanun. </w:t>
      </w:r>
    </w:p>
    <w:p w14:paraId="7DDF119C"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p>
    <w:p w14:paraId="71B37D63"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 xml:space="preserve">Reminding the </w:t>
      </w:r>
      <w:proofErr w:type="spellStart"/>
      <w:r w:rsidRPr="00226910">
        <w:rPr>
          <w:rFonts w:asciiTheme="majorBidi" w:hAnsiTheme="majorBidi" w:cstheme="majorBidi"/>
          <w:b/>
          <w:bCs/>
          <w:color w:val="000000" w:themeColor="text1"/>
          <w:sz w:val="27"/>
          <w:szCs w:val="27"/>
          <w:lang w:bidi="he-IL"/>
        </w:rPr>
        <w:t>Cogregation</w:t>
      </w:r>
      <w:proofErr w:type="spellEnd"/>
    </w:p>
    <w:p w14:paraId="0DDE3894"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 xml:space="preserve">About </w:t>
      </w:r>
      <w:proofErr w:type="spellStart"/>
      <w:r w:rsidRPr="00226910">
        <w:rPr>
          <w:rFonts w:asciiTheme="majorBidi" w:hAnsiTheme="majorBidi" w:cstheme="majorBidi"/>
          <w:b/>
          <w:bCs/>
          <w:color w:val="000000" w:themeColor="text1"/>
          <w:sz w:val="27"/>
          <w:szCs w:val="27"/>
          <w:lang w:bidi="he-IL"/>
        </w:rPr>
        <w:t>Ya’aleh</w:t>
      </w:r>
      <w:proofErr w:type="spellEnd"/>
      <w:r w:rsidRPr="00226910">
        <w:rPr>
          <w:rFonts w:asciiTheme="majorBidi" w:hAnsiTheme="majorBidi" w:cstheme="majorBidi"/>
          <w:b/>
          <w:bCs/>
          <w:color w:val="000000" w:themeColor="text1"/>
          <w:sz w:val="27"/>
          <w:szCs w:val="27"/>
          <w:lang w:bidi="he-IL"/>
        </w:rPr>
        <w:t xml:space="preserve"> </w:t>
      </w:r>
      <w:proofErr w:type="spellStart"/>
      <w:r w:rsidRPr="00226910">
        <w:rPr>
          <w:rFonts w:asciiTheme="majorBidi" w:hAnsiTheme="majorBidi" w:cstheme="majorBidi"/>
          <w:b/>
          <w:bCs/>
          <w:color w:val="000000" w:themeColor="text1"/>
          <w:sz w:val="27"/>
          <w:szCs w:val="27"/>
          <w:lang w:bidi="he-IL"/>
        </w:rPr>
        <w:t>Veyavo</w:t>
      </w:r>
      <w:proofErr w:type="spellEnd"/>
    </w:p>
    <w:p w14:paraId="212D31C0"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 xml:space="preserve">If there is a variation in the usual order of the service, e.g., the addition of </w:t>
      </w:r>
      <w:proofErr w:type="spellStart"/>
      <w:r w:rsidRPr="00226910">
        <w:rPr>
          <w:rFonts w:asciiTheme="majorBidi" w:hAnsiTheme="majorBidi" w:cstheme="majorBidi"/>
          <w:color w:val="000000" w:themeColor="text1"/>
          <w:sz w:val="27"/>
          <w:szCs w:val="27"/>
          <w:lang w:bidi="he-IL"/>
        </w:rPr>
        <w:t>Ya’aleh</w:t>
      </w:r>
      <w:proofErr w:type="spellEnd"/>
      <w:r w:rsidRPr="00226910">
        <w:rPr>
          <w:rFonts w:asciiTheme="majorBidi" w:hAnsiTheme="majorBidi" w:cstheme="majorBidi"/>
          <w:color w:val="000000" w:themeColor="text1"/>
          <w:sz w:val="27"/>
          <w:szCs w:val="27"/>
          <w:lang w:bidi="he-IL"/>
        </w:rPr>
        <w:t xml:space="preserve"> </w:t>
      </w:r>
      <w:proofErr w:type="spellStart"/>
      <w:r w:rsidRPr="00226910">
        <w:rPr>
          <w:rFonts w:asciiTheme="majorBidi" w:hAnsiTheme="majorBidi" w:cstheme="majorBidi"/>
          <w:color w:val="000000" w:themeColor="text1"/>
          <w:sz w:val="27"/>
          <w:szCs w:val="27"/>
          <w:lang w:bidi="he-IL"/>
        </w:rPr>
        <w:t>Veyavo</w:t>
      </w:r>
      <w:proofErr w:type="spellEnd"/>
      <w:r w:rsidRPr="00226910">
        <w:rPr>
          <w:rFonts w:asciiTheme="majorBidi" w:hAnsiTheme="majorBidi" w:cstheme="majorBidi"/>
          <w:color w:val="000000" w:themeColor="text1"/>
          <w:sz w:val="27"/>
          <w:szCs w:val="27"/>
          <w:lang w:bidi="he-IL"/>
        </w:rPr>
        <w:t xml:space="preserve"> on </w:t>
      </w:r>
      <w:proofErr w:type="spellStart"/>
      <w:r w:rsidRPr="00226910">
        <w:rPr>
          <w:rFonts w:asciiTheme="majorBidi" w:hAnsiTheme="majorBidi" w:cstheme="majorBidi"/>
          <w:i/>
          <w:iCs/>
          <w:color w:val="000000" w:themeColor="text1"/>
          <w:sz w:val="27"/>
          <w:szCs w:val="27"/>
          <w:lang w:bidi="he-IL"/>
        </w:rPr>
        <w:t>rosh</w:t>
      </w:r>
      <w:proofErr w:type="spellEnd"/>
      <w:r w:rsidRPr="00226910">
        <w:rPr>
          <w:rFonts w:asciiTheme="majorBidi" w:hAnsiTheme="majorBidi" w:cstheme="majorBidi"/>
          <w:i/>
          <w:iCs/>
          <w:color w:val="000000" w:themeColor="text1"/>
          <w:sz w:val="27"/>
          <w:szCs w:val="27"/>
          <w:lang w:bidi="he-IL"/>
        </w:rPr>
        <w:t xml:space="preserve"> </w:t>
      </w:r>
      <w:proofErr w:type="spellStart"/>
      <w:r w:rsidRPr="00226910">
        <w:rPr>
          <w:rFonts w:asciiTheme="majorBidi" w:hAnsiTheme="majorBidi" w:cstheme="majorBidi"/>
          <w:i/>
          <w:iCs/>
          <w:color w:val="000000" w:themeColor="text1"/>
          <w:sz w:val="27"/>
          <w:szCs w:val="27"/>
          <w:lang w:bidi="he-IL"/>
        </w:rPr>
        <w:t>chodesh</w:t>
      </w:r>
      <w:proofErr w:type="spellEnd"/>
      <w:r w:rsidRPr="00226910">
        <w:rPr>
          <w:rFonts w:asciiTheme="majorBidi" w:hAnsiTheme="majorBidi" w:cstheme="majorBidi"/>
          <w:i/>
          <w:iCs/>
          <w:color w:val="000000" w:themeColor="text1"/>
          <w:sz w:val="27"/>
          <w:szCs w:val="27"/>
          <w:lang w:bidi="he-IL"/>
        </w:rPr>
        <w:t>,</w:t>
      </w:r>
      <w:r w:rsidRPr="00226910">
        <w:rPr>
          <w:rFonts w:asciiTheme="majorBidi" w:hAnsiTheme="majorBidi" w:cstheme="majorBidi"/>
          <w:color w:val="000000" w:themeColor="text1"/>
          <w:sz w:val="27"/>
          <w:szCs w:val="27"/>
          <w:lang w:bidi="he-IL"/>
        </w:rPr>
        <w:t> the </w:t>
      </w:r>
      <w:r w:rsidRPr="00226910">
        <w:rPr>
          <w:rFonts w:asciiTheme="majorBidi" w:hAnsiTheme="majorBidi" w:cstheme="majorBidi"/>
          <w:i/>
          <w:iCs/>
          <w:color w:val="000000" w:themeColor="text1"/>
          <w:sz w:val="27"/>
          <w:szCs w:val="27"/>
          <w:lang w:bidi="he-IL"/>
        </w:rPr>
        <w:t>gabbai</w:t>
      </w:r>
      <w:r w:rsidRPr="00226910">
        <w:rPr>
          <w:rFonts w:asciiTheme="majorBidi" w:hAnsiTheme="majorBidi" w:cstheme="majorBidi"/>
          <w:color w:val="000000" w:themeColor="text1"/>
          <w:sz w:val="27"/>
          <w:szCs w:val="27"/>
          <w:lang w:bidi="he-IL"/>
        </w:rPr>
        <w:t> reminds the congregation about it either with a </w:t>
      </w:r>
      <w:proofErr w:type="spellStart"/>
      <w:r w:rsidRPr="00226910">
        <w:rPr>
          <w:rFonts w:asciiTheme="majorBidi" w:hAnsiTheme="majorBidi" w:cstheme="majorBidi"/>
          <w:i/>
          <w:iCs/>
          <w:color w:val="000000" w:themeColor="text1"/>
          <w:sz w:val="27"/>
          <w:szCs w:val="27"/>
          <w:lang w:bidi="he-IL"/>
        </w:rPr>
        <w:t>klap</w:t>
      </w:r>
      <w:proofErr w:type="spellEnd"/>
      <w:r w:rsidRPr="00226910">
        <w:rPr>
          <w:rFonts w:asciiTheme="majorBidi" w:hAnsiTheme="majorBidi" w:cstheme="majorBidi"/>
          <w:color w:val="000000" w:themeColor="text1"/>
          <w:sz w:val="27"/>
          <w:szCs w:val="27"/>
          <w:lang w:bidi="he-IL"/>
        </w:rPr>
        <w:t> (banging on the desk—see the sidebar on page 28), or by calling it out or both. He is also the keeper of his shul’s specific </w:t>
      </w:r>
      <w:proofErr w:type="spellStart"/>
      <w:r w:rsidRPr="00226910">
        <w:rPr>
          <w:rFonts w:asciiTheme="majorBidi" w:hAnsiTheme="majorBidi" w:cstheme="majorBidi"/>
          <w:i/>
          <w:iCs/>
          <w:color w:val="000000" w:themeColor="text1"/>
          <w:sz w:val="27"/>
          <w:szCs w:val="27"/>
          <w:lang w:bidi="he-IL"/>
        </w:rPr>
        <w:t>nusach</w:t>
      </w:r>
      <w:proofErr w:type="spellEnd"/>
      <w:r w:rsidRPr="00226910">
        <w:rPr>
          <w:rFonts w:asciiTheme="majorBidi" w:hAnsiTheme="majorBidi" w:cstheme="majorBidi"/>
          <w:color w:val="000000" w:themeColor="text1"/>
          <w:sz w:val="27"/>
          <w:szCs w:val="27"/>
          <w:lang w:bidi="he-IL"/>
        </w:rPr>
        <w:t> and </w:t>
      </w:r>
      <w:proofErr w:type="spellStart"/>
      <w:r w:rsidRPr="00226910">
        <w:rPr>
          <w:rFonts w:asciiTheme="majorBidi" w:hAnsiTheme="majorBidi" w:cstheme="majorBidi"/>
          <w:i/>
          <w:iCs/>
          <w:color w:val="000000" w:themeColor="text1"/>
          <w:sz w:val="27"/>
          <w:szCs w:val="27"/>
          <w:lang w:bidi="he-IL"/>
        </w:rPr>
        <w:t>minhagim</w:t>
      </w:r>
      <w:proofErr w:type="spellEnd"/>
      <w:r w:rsidRPr="00226910">
        <w:rPr>
          <w:rFonts w:asciiTheme="majorBidi" w:hAnsiTheme="majorBidi" w:cstheme="majorBidi"/>
          <w:color w:val="000000" w:themeColor="text1"/>
          <w:sz w:val="27"/>
          <w:szCs w:val="27"/>
          <w:lang w:bidi="he-IL"/>
        </w:rPr>
        <w:t>, and he must make sure that they are faithfully adhered to.</w:t>
      </w:r>
    </w:p>
    <w:p w14:paraId="5DDA5E20"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 xml:space="preserve">And while he is involved with all of this, he must keep an eye on the level </w:t>
      </w:r>
      <w:r w:rsidRPr="00226910">
        <w:rPr>
          <w:rFonts w:asciiTheme="majorBidi" w:hAnsiTheme="majorBidi" w:cstheme="majorBidi"/>
          <w:color w:val="000000" w:themeColor="text1"/>
          <w:sz w:val="27"/>
          <w:szCs w:val="27"/>
          <w:lang w:bidi="he-IL"/>
        </w:rPr>
        <w:t>of decorum, as well as on the clock, monitoring how the service is progressing, not too fast, not too slow.</w:t>
      </w:r>
    </w:p>
    <w:p w14:paraId="1D59E77D"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 xml:space="preserve">Why would anyone want to take on a role with such an overload of responsibility, with a need for expertise in such seemingly picayune details, with such potential for error or offense, and with such susceptibility to criticism? </w:t>
      </w:r>
    </w:p>
    <w:p w14:paraId="1D127589"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p>
    <w:p w14:paraId="6833DB6A"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 xml:space="preserve">An Informal Survey of </w:t>
      </w:r>
      <w:proofErr w:type="spellStart"/>
      <w:r w:rsidRPr="00226910">
        <w:rPr>
          <w:rFonts w:asciiTheme="majorBidi" w:hAnsiTheme="majorBidi" w:cstheme="majorBidi"/>
          <w:b/>
          <w:bCs/>
          <w:color w:val="000000" w:themeColor="text1"/>
          <w:sz w:val="27"/>
          <w:szCs w:val="27"/>
          <w:lang w:bidi="he-IL"/>
        </w:rPr>
        <w:t>Gabba’im</w:t>
      </w:r>
      <w:proofErr w:type="spellEnd"/>
    </w:p>
    <w:p w14:paraId="287558C3"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Yet when asked in a recent informal survey</w:t>
      </w:r>
      <w:r w:rsidRPr="00226910">
        <w:rPr>
          <w:rFonts w:asciiTheme="majorBidi" w:hAnsiTheme="majorBidi" w:cstheme="majorBidi"/>
          <w:color w:val="000000" w:themeColor="text1"/>
          <w:sz w:val="27"/>
          <w:szCs w:val="27"/>
          <w:vertAlign w:val="superscript"/>
          <w:lang w:bidi="he-IL"/>
        </w:rPr>
        <w:t>1</w:t>
      </w:r>
      <w:r w:rsidRPr="00226910">
        <w:rPr>
          <w:rFonts w:asciiTheme="majorBidi" w:hAnsiTheme="majorBidi" w:cstheme="majorBidi"/>
          <w:color w:val="000000" w:themeColor="text1"/>
          <w:sz w:val="27"/>
          <w:szCs w:val="27"/>
          <w:lang w:bidi="he-IL"/>
        </w:rPr>
        <w:t> of </w:t>
      </w:r>
      <w:proofErr w:type="spellStart"/>
      <w:r w:rsidRPr="00226910">
        <w:rPr>
          <w:rFonts w:asciiTheme="majorBidi" w:hAnsiTheme="majorBidi" w:cstheme="majorBidi"/>
          <w:i/>
          <w:iCs/>
          <w:color w:val="000000" w:themeColor="text1"/>
          <w:sz w:val="27"/>
          <w:szCs w:val="27"/>
          <w:lang w:bidi="he-IL"/>
        </w:rPr>
        <w:t>gabba’im</w:t>
      </w:r>
      <w:proofErr w:type="spellEnd"/>
      <w:r w:rsidRPr="00226910">
        <w:rPr>
          <w:rFonts w:asciiTheme="majorBidi" w:hAnsiTheme="majorBidi" w:cstheme="majorBidi"/>
          <w:color w:val="000000" w:themeColor="text1"/>
          <w:sz w:val="27"/>
          <w:szCs w:val="27"/>
          <w:lang w:bidi="he-IL"/>
        </w:rPr>
        <w:t>, “How much do you enjoy being a </w:t>
      </w:r>
      <w:proofErr w:type="gramStart"/>
      <w:r w:rsidRPr="00226910">
        <w:rPr>
          <w:rFonts w:asciiTheme="majorBidi" w:hAnsiTheme="majorBidi" w:cstheme="majorBidi"/>
          <w:i/>
          <w:iCs/>
          <w:color w:val="000000" w:themeColor="text1"/>
          <w:sz w:val="27"/>
          <w:szCs w:val="27"/>
          <w:lang w:bidi="he-IL"/>
        </w:rPr>
        <w:t>gabbai</w:t>
      </w:r>
      <w:r w:rsidRPr="00226910">
        <w:rPr>
          <w:rFonts w:asciiTheme="majorBidi" w:hAnsiTheme="majorBidi" w:cstheme="majorBidi"/>
          <w:color w:val="000000" w:themeColor="text1"/>
          <w:sz w:val="27"/>
          <w:szCs w:val="27"/>
          <w:lang w:bidi="he-IL"/>
        </w:rPr>
        <w:t>?,</w:t>
      </w:r>
      <w:proofErr w:type="gramEnd"/>
      <w:r w:rsidRPr="00226910">
        <w:rPr>
          <w:rFonts w:asciiTheme="majorBidi" w:hAnsiTheme="majorBidi" w:cstheme="majorBidi"/>
          <w:color w:val="000000" w:themeColor="text1"/>
          <w:sz w:val="27"/>
          <w:szCs w:val="27"/>
          <w:lang w:bidi="he-IL"/>
        </w:rPr>
        <w:t xml:space="preserve">” the overwhelming majority gave answers such as “very much” or “immensely.” </w:t>
      </w:r>
      <w:proofErr w:type="spellStart"/>
      <w:r w:rsidRPr="00226910">
        <w:rPr>
          <w:rFonts w:asciiTheme="majorBidi" w:hAnsiTheme="majorBidi" w:cstheme="majorBidi"/>
          <w:color w:val="000000" w:themeColor="text1"/>
          <w:sz w:val="27"/>
          <w:szCs w:val="27"/>
          <w:lang w:bidi="he-IL"/>
        </w:rPr>
        <w:t>Yehudah</w:t>
      </w:r>
      <w:proofErr w:type="spellEnd"/>
      <w:r w:rsidRPr="00226910">
        <w:rPr>
          <w:rFonts w:asciiTheme="majorBidi" w:hAnsiTheme="majorBidi" w:cstheme="majorBidi"/>
          <w:color w:val="000000" w:themeColor="text1"/>
          <w:sz w:val="27"/>
          <w:szCs w:val="27"/>
          <w:lang w:bidi="he-IL"/>
        </w:rPr>
        <w:t xml:space="preserve"> Powers, former </w:t>
      </w:r>
      <w:r w:rsidRPr="00226910">
        <w:rPr>
          <w:rFonts w:asciiTheme="majorBidi" w:hAnsiTheme="majorBidi" w:cstheme="majorBidi"/>
          <w:i/>
          <w:iCs/>
          <w:color w:val="000000" w:themeColor="text1"/>
          <w:sz w:val="27"/>
          <w:szCs w:val="27"/>
          <w:lang w:bidi="he-IL"/>
        </w:rPr>
        <w:t>gabbai</w:t>
      </w:r>
      <w:r w:rsidRPr="00226910">
        <w:rPr>
          <w:rFonts w:asciiTheme="majorBidi" w:hAnsiTheme="majorBidi" w:cstheme="majorBidi"/>
          <w:color w:val="000000" w:themeColor="text1"/>
          <w:sz w:val="27"/>
          <w:szCs w:val="27"/>
          <w:lang w:bidi="he-IL"/>
        </w:rPr>
        <w:t xml:space="preserve"> of a minyan in Manhattan, says he “loved it, absolutely loved it.” </w:t>
      </w:r>
    </w:p>
    <w:p w14:paraId="38DAEFDB"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 xml:space="preserve">Ari </w:t>
      </w:r>
      <w:proofErr w:type="spellStart"/>
      <w:r w:rsidRPr="00226910">
        <w:rPr>
          <w:rFonts w:asciiTheme="majorBidi" w:hAnsiTheme="majorBidi" w:cstheme="majorBidi"/>
          <w:color w:val="000000" w:themeColor="text1"/>
          <w:sz w:val="27"/>
          <w:szCs w:val="27"/>
          <w:lang w:bidi="he-IL"/>
        </w:rPr>
        <w:t>Ganchrow</w:t>
      </w:r>
      <w:proofErr w:type="spellEnd"/>
      <w:r w:rsidRPr="00226910">
        <w:rPr>
          <w:rFonts w:asciiTheme="majorBidi" w:hAnsiTheme="majorBidi" w:cstheme="majorBidi"/>
          <w:color w:val="000000" w:themeColor="text1"/>
          <w:sz w:val="27"/>
          <w:szCs w:val="27"/>
          <w:lang w:bidi="he-IL"/>
        </w:rPr>
        <w:t>, of Teaneck, New Jersey, agrees. “Most of the time it is a big thrill,” he says. And when asked for how long they would want to stay in their positions, nearly half responded “forever!”</w:t>
      </w:r>
    </w:p>
    <w:p w14:paraId="4230752E"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p>
    <w:p w14:paraId="580C50A2"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Learning on the Job</w:t>
      </w:r>
    </w:p>
    <w:p w14:paraId="6B7E3868" w14:textId="77777777" w:rsidR="00525028" w:rsidRPr="00226910" w:rsidRDefault="00525028" w:rsidP="00525028">
      <w:pPr>
        <w:pStyle w:val="NoSpacing"/>
        <w:jc w:val="both"/>
        <w:rPr>
          <w:rFonts w:asciiTheme="majorBidi" w:hAnsiTheme="majorBidi" w:cstheme="majorBidi"/>
          <w:color w:val="000000" w:themeColor="text1"/>
          <w:sz w:val="27"/>
          <w:szCs w:val="27"/>
          <w:lang w:bidi="he-IL"/>
        </w:rPr>
      </w:pPr>
      <w:r w:rsidRPr="00226910">
        <w:rPr>
          <w:rFonts w:asciiTheme="majorBidi" w:hAnsiTheme="majorBidi" w:cstheme="majorBidi"/>
          <w:color w:val="000000" w:themeColor="text1"/>
          <w:sz w:val="27"/>
          <w:szCs w:val="27"/>
          <w:lang w:bidi="he-IL"/>
        </w:rPr>
        <w:tab/>
        <w:t>Most </w:t>
      </w:r>
      <w:proofErr w:type="spellStart"/>
      <w:r w:rsidRPr="00226910">
        <w:rPr>
          <w:rFonts w:asciiTheme="majorBidi" w:hAnsiTheme="majorBidi" w:cstheme="majorBidi"/>
          <w:i/>
          <w:iCs/>
          <w:color w:val="000000" w:themeColor="text1"/>
          <w:sz w:val="27"/>
          <w:szCs w:val="27"/>
          <w:lang w:bidi="he-IL"/>
        </w:rPr>
        <w:t>gabba’im</w:t>
      </w:r>
      <w:proofErr w:type="spellEnd"/>
      <w:r w:rsidRPr="00226910">
        <w:rPr>
          <w:rFonts w:asciiTheme="majorBidi" w:hAnsiTheme="majorBidi" w:cstheme="majorBidi"/>
          <w:color w:val="000000" w:themeColor="text1"/>
          <w:sz w:val="27"/>
          <w:szCs w:val="27"/>
          <w:lang w:bidi="he-IL"/>
        </w:rPr>
        <w:t> say they learned on the job, although some had their fathers or other </w:t>
      </w:r>
      <w:proofErr w:type="spellStart"/>
      <w:r w:rsidRPr="00226910">
        <w:rPr>
          <w:rFonts w:asciiTheme="majorBidi" w:hAnsiTheme="majorBidi" w:cstheme="majorBidi"/>
          <w:i/>
          <w:iCs/>
          <w:color w:val="000000" w:themeColor="text1"/>
          <w:sz w:val="27"/>
          <w:szCs w:val="27"/>
          <w:lang w:bidi="he-IL"/>
        </w:rPr>
        <w:t>gabba’im</w:t>
      </w:r>
      <w:proofErr w:type="spellEnd"/>
      <w:r w:rsidRPr="00226910">
        <w:rPr>
          <w:rFonts w:asciiTheme="majorBidi" w:hAnsiTheme="majorBidi" w:cstheme="majorBidi"/>
          <w:color w:val="000000" w:themeColor="text1"/>
          <w:sz w:val="27"/>
          <w:szCs w:val="27"/>
          <w:lang w:bidi="he-IL"/>
        </w:rPr>
        <w:t> as role models. In some shuls the term of a </w:t>
      </w:r>
      <w:r w:rsidRPr="00226910">
        <w:rPr>
          <w:rFonts w:asciiTheme="majorBidi" w:hAnsiTheme="majorBidi" w:cstheme="majorBidi"/>
          <w:i/>
          <w:iCs/>
          <w:color w:val="000000" w:themeColor="text1"/>
          <w:sz w:val="27"/>
          <w:szCs w:val="27"/>
          <w:lang w:bidi="he-IL"/>
        </w:rPr>
        <w:t>gabbai</w:t>
      </w:r>
      <w:r w:rsidRPr="00226910">
        <w:rPr>
          <w:rFonts w:asciiTheme="majorBidi" w:hAnsiTheme="majorBidi" w:cstheme="majorBidi"/>
          <w:color w:val="000000" w:themeColor="text1"/>
          <w:sz w:val="27"/>
          <w:szCs w:val="27"/>
          <w:lang w:bidi="he-IL"/>
        </w:rPr>
        <w:t xml:space="preserve"> is limited and is subject to election by the membership, but in many he can continue for as long as he wants, or perhaps until an objection is raised. </w:t>
      </w:r>
    </w:p>
    <w:p w14:paraId="6446DAA6"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 xml:space="preserve">There are some, however, who feel trapped in their positions. “No one seems interested in stepping up as my replacement,” writes Effie Love of Queens, New York. Responding from </w:t>
      </w:r>
      <w:r w:rsidRPr="00D63C42">
        <w:rPr>
          <w:rFonts w:asciiTheme="majorBidi" w:hAnsiTheme="majorBidi" w:cstheme="majorBidi"/>
          <w:color w:val="000000" w:themeColor="text1"/>
          <w:sz w:val="28"/>
          <w:szCs w:val="28"/>
          <w:lang w:bidi="he-IL"/>
        </w:rPr>
        <w:lastRenderedPageBreak/>
        <w:t>the UK, another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echoes his frustration. “There is no queue of willing replacements,”</w:t>
      </w:r>
      <w:r w:rsidRPr="00D63C42">
        <w:rPr>
          <w:rFonts w:asciiTheme="majorBidi" w:hAnsiTheme="majorBidi" w:cstheme="majorBidi"/>
          <w:color w:val="000000" w:themeColor="text1"/>
          <w:sz w:val="28"/>
          <w:szCs w:val="28"/>
          <w:lang w:bidi="he-IL"/>
        </w:rPr>
        <w:br/>
        <w:t>he says.</w:t>
      </w:r>
    </w:p>
    <w:p w14:paraId="0D3F0FAA" w14:textId="77777777" w:rsidR="00525028" w:rsidRPr="00226910" w:rsidRDefault="00525028" w:rsidP="00525028">
      <w:pPr>
        <w:pStyle w:val="NoSpacing"/>
        <w:jc w:val="both"/>
        <w:rPr>
          <w:rFonts w:asciiTheme="majorBidi" w:hAnsiTheme="majorBidi" w:cstheme="majorBidi"/>
          <w:color w:val="000000" w:themeColor="text1"/>
          <w:sz w:val="8"/>
          <w:szCs w:val="8"/>
          <w:lang w:bidi="he-IL"/>
        </w:rPr>
      </w:pPr>
    </w:p>
    <w:p w14:paraId="47489BD0" w14:textId="77777777" w:rsidR="00525028" w:rsidRPr="00D63C42"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b/>
          <w:bCs/>
          <w:color w:val="000000" w:themeColor="text1"/>
          <w:sz w:val="28"/>
          <w:szCs w:val="28"/>
          <w:lang w:bidi="he-IL"/>
        </w:rPr>
        <w:tab/>
      </w:r>
      <w:r w:rsidRPr="00D63C42">
        <w:rPr>
          <w:rFonts w:asciiTheme="majorBidi" w:hAnsiTheme="majorBidi" w:cstheme="majorBidi"/>
          <w:b/>
          <w:bCs/>
          <w:color w:val="000000" w:themeColor="text1"/>
          <w:sz w:val="28"/>
          <w:szCs w:val="28"/>
          <w:lang w:bidi="he-IL"/>
        </w:rPr>
        <w:t>Filling the role of a shul </w:t>
      </w:r>
      <w:r w:rsidRPr="00D63C42">
        <w:rPr>
          <w:rFonts w:asciiTheme="majorBidi" w:hAnsiTheme="majorBidi" w:cstheme="majorBidi"/>
          <w:b/>
          <w:bCs/>
          <w:i/>
          <w:iCs/>
          <w:color w:val="000000" w:themeColor="text1"/>
          <w:sz w:val="28"/>
          <w:szCs w:val="28"/>
          <w:lang w:bidi="he-IL"/>
        </w:rPr>
        <w:t>gabbai</w:t>
      </w:r>
      <w:r w:rsidRPr="00D63C42">
        <w:rPr>
          <w:rFonts w:asciiTheme="majorBidi" w:hAnsiTheme="majorBidi" w:cstheme="majorBidi"/>
          <w:b/>
          <w:bCs/>
          <w:color w:val="000000" w:themeColor="text1"/>
          <w:sz w:val="28"/>
          <w:szCs w:val="28"/>
          <w:lang w:bidi="he-IL"/>
        </w:rPr>
        <w:t> demands a lot of patience, a thick skin, an organized mind, and an altruistic nature.</w:t>
      </w:r>
    </w:p>
    <w:p w14:paraId="478E5719"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 xml:space="preserve">Recruiting volunteers to take on roles in the synagogue seems to be a universal problem. Aaron </w:t>
      </w:r>
      <w:proofErr w:type="spellStart"/>
      <w:r w:rsidRPr="00D63C42">
        <w:rPr>
          <w:rFonts w:asciiTheme="majorBidi" w:hAnsiTheme="majorBidi" w:cstheme="majorBidi"/>
          <w:color w:val="000000" w:themeColor="text1"/>
          <w:sz w:val="28"/>
          <w:szCs w:val="28"/>
          <w:lang w:bidi="he-IL"/>
        </w:rPr>
        <w:t>Alweis</w:t>
      </w:r>
      <w:proofErr w:type="spellEnd"/>
      <w:r w:rsidRPr="00D63C42">
        <w:rPr>
          <w:rFonts w:asciiTheme="majorBidi" w:hAnsiTheme="majorBidi" w:cstheme="majorBidi"/>
          <w:color w:val="000000" w:themeColor="text1"/>
          <w:sz w:val="28"/>
          <w:szCs w:val="28"/>
          <w:lang w:bidi="he-IL"/>
        </w:rPr>
        <w:t>, a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xml:space="preserve"> in Binghamton, New York, points to a major frustration shared by many others—getting people to agree to lead the service. </w:t>
      </w:r>
    </w:p>
    <w:p w14:paraId="3AB0406F"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“People whom I know are capable of </w:t>
      </w:r>
      <w:r w:rsidRPr="00D63C42">
        <w:rPr>
          <w:rFonts w:asciiTheme="majorBidi" w:hAnsiTheme="majorBidi" w:cstheme="majorBidi"/>
          <w:i/>
          <w:iCs/>
          <w:color w:val="000000" w:themeColor="text1"/>
          <w:sz w:val="28"/>
          <w:szCs w:val="28"/>
          <w:lang w:bidi="he-IL"/>
        </w:rPr>
        <w:t>davening</w:t>
      </w:r>
      <w:r w:rsidRPr="00D63C42">
        <w:rPr>
          <w:rFonts w:asciiTheme="majorBidi" w:hAnsiTheme="majorBidi" w:cstheme="majorBidi"/>
          <w:color w:val="000000" w:themeColor="text1"/>
          <w:sz w:val="28"/>
          <w:szCs w:val="28"/>
          <w:lang w:bidi="he-IL"/>
        </w:rPr>
        <w:t> for the congregation consistently refuse to do so,” he reports. “There are a few who will go up if asked, no matter what,” observes another</w:t>
      </w:r>
      <w:r>
        <w:rPr>
          <w:rFonts w:asciiTheme="majorBidi" w:hAnsiTheme="majorBidi" w:cstheme="majorBidi"/>
          <w:color w:val="000000" w:themeColor="text1"/>
          <w:sz w:val="28"/>
          <w:szCs w:val="28"/>
          <w:lang w:bidi="he-IL"/>
        </w:rPr>
        <w:t xml:space="preserve"> </w:t>
      </w:r>
      <w:r w:rsidRPr="00D63C42">
        <w:rPr>
          <w:rFonts w:asciiTheme="majorBidi" w:hAnsiTheme="majorBidi" w:cstheme="majorBidi"/>
          <w:color w:val="000000" w:themeColor="text1"/>
          <w:sz w:val="28"/>
          <w:szCs w:val="28"/>
          <w:lang w:bidi="he-IL"/>
        </w:rPr>
        <w:t>longtime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“but as for the rest—it can be like pulling teeth. Trying to create a variety of </w:t>
      </w:r>
      <w:proofErr w:type="spellStart"/>
      <w:r w:rsidRPr="00D63C42">
        <w:rPr>
          <w:rFonts w:asciiTheme="majorBidi" w:hAnsiTheme="majorBidi" w:cstheme="majorBidi"/>
          <w:i/>
          <w:iCs/>
          <w:color w:val="000000" w:themeColor="text1"/>
          <w:sz w:val="28"/>
          <w:szCs w:val="28"/>
          <w:lang w:bidi="he-IL"/>
        </w:rPr>
        <w:t>ba’alei</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tefillah</w:t>
      </w:r>
      <w:proofErr w:type="spellEnd"/>
      <w:r w:rsidRPr="00D63C42">
        <w:rPr>
          <w:rFonts w:asciiTheme="majorBidi" w:hAnsiTheme="majorBidi" w:cstheme="majorBidi"/>
          <w:color w:val="000000" w:themeColor="text1"/>
          <w:sz w:val="28"/>
          <w:szCs w:val="28"/>
          <w:lang w:bidi="he-IL"/>
        </w:rPr>
        <w:t> is very challenging.</w:t>
      </w:r>
      <w:r>
        <w:rPr>
          <w:rFonts w:asciiTheme="majorBidi" w:hAnsiTheme="majorBidi" w:cstheme="majorBidi"/>
          <w:color w:val="000000" w:themeColor="text1"/>
          <w:sz w:val="28"/>
          <w:szCs w:val="28"/>
          <w:lang w:bidi="he-IL"/>
        </w:rPr>
        <w:t>”</w:t>
      </w:r>
    </w:p>
    <w:p w14:paraId="16A4C0D0" w14:textId="77777777" w:rsidR="00525028" w:rsidRPr="00226910" w:rsidRDefault="00525028" w:rsidP="00525028">
      <w:pPr>
        <w:pStyle w:val="NoSpacing"/>
        <w:jc w:val="both"/>
        <w:rPr>
          <w:rFonts w:asciiTheme="majorBidi" w:hAnsiTheme="majorBidi" w:cstheme="majorBidi"/>
          <w:color w:val="000000" w:themeColor="text1"/>
          <w:sz w:val="8"/>
          <w:szCs w:val="8"/>
          <w:lang w:bidi="he-IL"/>
        </w:rPr>
      </w:pPr>
    </w:p>
    <w:p w14:paraId="4985A0E9" w14:textId="77777777" w:rsidR="00525028" w:rsidRPr="009B1837" w:rsidRDefault="00525028" w:rsidP="00525028">
      <w:pPr>
        <w:pStyle w:val="NoSpacing"/>
        <w:jc w:val="center"/>
        <w:rPr>
          <w:rFonts w:asciiTheme="majorBidi" w:hAnsiTheme="majorBidi" w:cstheme="majorBidi"/>
          <w:b/>
          <w:bCs/>
          <w:color w:val="000000" w:themeColor="text1"/>
          <w:sz w:val="28"/>
          <w:szCs w:val="28"/>
          <w:lang w:bidi="he-IL"/>
        </w:rPr>
      </w:pPr>
      <w:r w:rsidRPr="009B1837">
        <w:rPr>
          <w:rFonts w:asciiTheme="majorBidi" w:hAnsiTheme="majorBidi" w:cstheme="majorBidi"/>
          <w:b/>
          <w:bCs/>
          <w:color w:val="000000" w:themeColor="text1"/>
          <w:sz w:val="28"/>
          <w:szCs w:val="28"/>
          <w:lang w:bidi="he-IL"/>
        </w:rPr>
        <w:t xml:space="preserve">Recruiting </w:t>
      </w:r>
      <w:proofErr w:type="spellStart"/>
      <w:r w:rsidRPr="009B1837">
        <w:rPr>
          <w:rFonts w:asciiTheme="majorBidi" w:hAnsiTheme="majorBidi" w:cstheme="majorBidi"/>
          <w:b/>
          <w:bCs/>
          <w:color w:val="000000" w:themeColor="text1"/>
          <w:sz w:val="28"/>
          <w:szCs w:val="28"/>
          <w:lang w:bidi="he-IL"/>
        </w:rPr>
        <w:t>Ba’al</w:t>
      </w:r>
      <w:proofErr w:type="spellEnd"/>
      <w:r w:rsidRPr="009B1837">
        <w:rPr>
          <w:rFonts w:asciiTheme="majorBidi" w:hAnsiTheme="majorBidi" w:cstheme="majorBidi"/>
          <w:b/>
          <w:bCs/>
          <w:color w:val="000000" w:themeColor="text1"/>
          <w:sz w:val="28"/>
          <w:szCs w:val="28"/>
          <w:lang w:bidi="he-IL"/>
        </w:rPr>
        <w:t xml:space="preserve"> </w:t>
      </w:r>
      <w:proofErr w:type="spellStart"/>
      <w:r w:rsidRPr="009B1837">
        <w:rPr>
          <w:rFonts w:asciiTheme="majorBidi" w:hAnsiTheme="majorBidi" w:cstheme="majorBidi"/>
          <w:b/>
          <w:bCs/>
          <w:color w:val="000000" w:themeColor="text1"/>
          <w:sz w:val="28"/>
          <w:szCs w:val="28"/>
          <w:lang w:bidi="he-IL"/>
        </w:rPr>
        <w:t>Tefillahs</w:t>
      </w:r>
      <w:proofErr w:type="spellEnd"/>
    </w:p>
    <w:p w14:paraId="267AF113" w14:textId="77777777" w:rsidR="00525028" w:rsidRPr="00D63C42"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So</w:t>
      </w:r>
      <w:r>
        <w:rPr>
          <w:rFonts w:asciiTheme="majorBidi" w:hAnsiTheme="majorBidi" w:cstheme="majorBidi"/>
          <w:color w:val="000000" w:themeColor="text1"/>
          <w:sz w:val="28"/>
          <w:szCs w:val="28"/>
          <w:lang w:bidi="he-IL"/>
        </w:rPr>
        <w:t>,</w:t>
      </w:r>
      <w:r w:rsidRPr="00D63C42">
        <w:rPr>
          <w:rFonts w:asciiTheme="majorBidi" w:hAnsiTheme="majorBidi" w:cstheme="majorBidi"/>
          <w:color w:val="000000" w:themeColor="text1"/>
          <w:sz w:val="28"/>
          <w:szCs w:val="28"/>
          <w:lang w:bidi="he-IL"/>
        </w:rPr>
        <w:t xml:space="preserve"> what do </w:t>
      </w:r>
      <w:proofErr w:type="spellStart"/>
      <w:r w:rsidRPr="00D63C42">
        <w:rPr>
          <w:rFonts w:asciiTheme="majorBidi" w:hAnsiTheme="majorBidi" w:cstheme="majorBidi"/>
          <w:i/>
          <w:iCs/>
          <w:color w:val="000000" w:themeColor="text1"/>
          <w:sz w:val="28"/>
          <w:szCs w:val="28"/>
          <w:lang w:bidi="he-IL"/>
        </w:rPr>
        <w:t>gabba’im</w:t>
      </w:r>
      <w:proofErr w:type="spellEnd"/>
      <w:r w:rsidRPr="00D63C42">
        <w:rPr>
          <w:rFonts w:asciiTheme="majorBidi" w:hAnsiTheme="majorBidi" w:cstheme="majorBidi"/>
          <w:color w:val="000000" w:themeColor="text1"/>
          <w:sz w:val="28"/>
          <w:szCs w:val="28"/>
          <w:lang w:bidi="he-IL"/>
        </w:rPr>
        <w:t> look for in a </w:t>
      </w:r>
      <w:proofErr w:type="spellStart"/>
      <w:r w:rsidRPr="00D63C42">
        <w:rPr>
          <w:rFonts w:asciiTheme="majorBidi" w:hAnsiTheme="majorBidi" w:cstheme="majorBidi"/>
          <w:i/>
          <w:iCs/>
          <w:color w:val="000000" w:themeColor="text1"/>
          <w:sz w:val="28"/>
          <w:szCs w:val="28"/>
          <w:lang w:bidi="he-IL"/>
        </w:rPr>
        <w:t>ba’al</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tefillah</w:t>
      </w:r>
      <w:proofErr w:type="spellEnd"/>
      <w:r w:rsidRPr="00D63C42">
        <w:rPr>
          <w:rFonts w:asciiTheme="majorBidi" w:hAnsiTheme="majorBidi" w:cstheme="majorBidi"/>
          <w:i/>
          <w:iCs/>
          <w:color w:val="000000" w:themeColor="text1"/>
          <w:sz w:val="28"/>
          <w:szCs w:val="28"/>
          <w:lang w:bidi="he-IL"/>
        </w:rPr>
        <w:t> </w:t>
      </w:r>
      <w:r w:rsidRPr="00D63C42">
        <w:rPr>
          <w:rFonts w:asciiTheme="majorBidi" w:hAnsiTheme="majorBidi" w:cstheme="majorBidi"/>
          <w:color w:val="000000" w:themeColor="text1"/>
          <w:sz w:val="28"/>
          <w:szCs w:val="28"/>
          <w:lang w:bidi="he-IL"/>
        </w:rPr>
        <w:t>on a Shabbat or </w:t>
      </w:r>
      <w:proofErr w:type="spellStart"/>
      <w:r w:rsidRPr="00D63C42">
        <w:rPr>
          <w:rFonts w:asciiTheme="majorBidi" w:hAnsiTheme="majorBidi" w:cstheme="majorBidi"/>
          <w:i/>
          <w:iCs/>
          <w:color w:val="000000" w:themeColor="text1"/>
          <w:sz w:val="28"/>
          <w:szCs w:val="28"/>
          <w:lang w:bidi="he-IL"/>
        </w:rPr>
        <w:t>yom</w:t>
      </w:r>
      <w:proofErr w:type="spellEnd"/>
      <w:r w:rsidRPr="00D63C42">
        <w:rPr>
          <w:rFonts w:asciiTheme="majorBidi" w:hAnsiTheme="majorBidi" w:cstheme="majorBidi"/>
          <w:i/>
          <w:iCs/>
          <w:color w:val="000000" w:themeColor="text1"/>
          <w:sz w:val="28"/>
          <w:szCs w:val="28"/>
          <w:lang w:bidi="he-IL"/>
        </w:rPr>
        <w:t xml:space="preserve"> tov</w:t>
      </w:r>
      <w:r w:rsidRPr="00D63C42">
        <w:rPr>
          <w:rFonts w:asciiTheme="majorBidi" w:hAnsiTheme="majorBidi" w:cstheme="majorBidi"/>
          <w:color w:val="000000" w:themeColor="text1"/>
          <w:sz w:val="28"/>
          <w:szCs w:val="28"/>
          <w:lang w:bidi="he-IL"/>
        </w:rPr>
        <w:t>? Asked to rank the necessary qualities, they put familiarity with the correct </w:t>
      </w:r>
      <w:proofErr w:type="spellStart"/>
      <w:r w:rsidRPr="00D63C42">
        <w:rPr>
          <w:rFonts w:asciiTheme="majorBidi" w:hAnsiTheme="majorBidi" w:cstheme="majorBidi"/>
          <w:i/>
          <w:iCs/>
          <w:color w:val="000000" w:themeColor="text1"/>
          <w:sz w:val="28"/>
          <w:szCs w:val="28"/>
          <w:lang w:bidi="he-IL"/>
        </w:rPr>
        <w:t>nusach</w:t>
      </w:r>
      <w:proofErr w:type="spellEnd"/>
      <w:r w:rsidRPr="00D63C42">
        <w:rPr>
          <w:rFonts w:asciiTheme="majorBidi" w:hAnsiTheme="majorBidi" w:cstheme="majorBidi"/>
          <w:color w:val="000000" w:themeColor="text1"/>
          <w:sz w:val="28"/>
          <w:szCs w:val="28"/>
          <w:lang w:bidi="he-IL"/>
        </w:rPr>
        <w:t> of the day at the top of the list, followed in order by accuracy of reading Hebrew, a pleasant voice, </w:t>
      </w:r>
      <w:proofErr w:type="spellStart"/>
      <w:r w:rsidRPr="00D63C42">
        <w:rPr>
          <w:rFonts w:asciiTheme="majorBidi" w:hAnsiTheme="majorBidi" w:cstheme="majorBidi"/>
          <w:i/>
          <w:iCs/>
          <w:color w:val="000000" w:themeColor="text1"/>
          <w:sz w:val="28"/>
          <w:szCs w:val="28"/>
          <w:lang w:bidi="he-IL"/>
        </w:rPr>
        <w:t>kavanah</w:t>
      </w:r>
      <w:proofErr w:type="spellEnd"/>
      <w:r w:rsidRPr="00D63C42">
        <w:rPr>
          <w:rFonts w:asciiTheme="majorBidi" w:hAnsiTheme="majorBidi" w:cstheme="majorBidi"/>
          <w:color w:val="000000" w:themeColor="text1"/>
          <w:sz w:val="28"/>
          <w:szCs w:val="28"/>
          <w:lang w:bidi="he-IL"/>
        </w:rPr>
        <w:t>, reasonable speed, using well-known melodies, popularity, and then level of personal religious observance (perhaps surprisingly) most often in final place.</w:t>
      </w:r>
    </w:p>
    <w:p w14:paraId="557F24FE"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For a </w:t>
      </w:r>
      <w:proofErr w:type="spellStart"/>
      <w:r w:rsidRPr="00D63C42">
        <w:rPr>
          <w:rFonts w:asciiTheme="majorBidi" w:hAnsiTheme="majorBidi" w:cstheme="majorBidi"/>
          <w:i/>
          <w:iCs/>
          <w:color w:val="000000" w:themeColor="text1"/>
          <w:sz w:val="28"/>
          <w:szCs w:val="28"/>
          <w:lang w:bidi="he-IL"/>
        </w:rPr>
        <w:t>ba’al</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keri’ah</w:t>
      </w:r>
      <w:proofErr w:type="spellEnd"/>
      <w:r w:rsidRPr="00D63C42">
        <w:rPr>
          <w:rFonts w:asciiTheme="majorBidi" w:hAnsiTheme="majorBidi" w:cstheme="majorBidi"/>
          <w:color w:val="000000" w:themeColor="text1"/>
          <w:sz w:val="28"/>
          <w:szCs w:val="28"/>
          <w:lang w:bidi="he-IL"/>
        </w:rPr>
        <w:t>, it is no surprise that accuracy tops the list of desirable qualities, followed by a pleasant voice and a good pace, with level of observance again coming in last.</w:t>
      </w:r>
    </w:p>
    <w:p w14:paraId="09BAFBDE" w14:textId="77777777" w:rsidR="00525028" w:rsidRPr="00226910" w:rsidRDefault="00525028" w:rsidP="00525028">
      <w:pPr>
        <w:pStyle w:val="NoSpacing"/>
        <w:jc w:val="both"/>
        <w:rPr>
          <w:rFonts w:asciiTheme="majorBidi" w:hAnsiTheme="majorBidi" w:cstheme="majorBidi"/>
          <w:color w:val="000000" w:themeColor="text1"/>
          <w:sz w:val="8"/>
          <w:szCs w:val="8"/>
          <w:lang w:bidi="he-IL"/>
        </w:rPr>
      </w:pPr>
    </w:p>
    <w:p w14:paraId="655D3416" w14:textId="77777777" w:rsidR="00525028" w:rsidRPr="009B1837" w:rsidRDefault="00525028" w:rsidP="00525028">
      <w:pPr>
        <w:pStyle w:val="NoSpacing"/>
        <w:jc w:val="center"/>
        <w:rPr>
          <w:rFonts w:asciiTheme="majorBidi" w:hAnsiTheme="majorBidi" w:cstheme="majorBidi"/>
          <w:b/>
          <w:bCs/>
          <w:color w:val="000000" w:themeColor="text1"/>
          <w:sz w:val="28"/>
          <w:szCs w:val="28"/>
          <w:lang w:bidi="he-IL"/>
        </w:rPr>
      </w:pPr>
      <w:r w:rsidRPr="009B1837">
        <w:rPr>
          <w:rFonts w:asciiTheme="majorBidi" w:hAnsiTheme="majorBidi" w:cstheme="majorBidi"/>
          <w:b/>
          <w:bCs/>
          <w:color w:val="000000" w:themeColor="text1"/>
          <w:sz w:val="28"/>
          <w:szCs w:val="28"/>
          <w:lang w:bidi="he-IL"/>
        </w:rPr>
        <w:t>Monitoring the Accuracy</w:t>
      </w:r>
    </w:p>
    <w:p w14:paraId="43A411EC" w14:textId="77777777" w:rsidR="00525028" w:rsidRPr="009B1837" w:rsidRDefault="00525028" w:rsidP="00525028">
      <w:pPr>
        <w:pStyle w:val="NoSpacing"/>
        <w:jc w:val="center"/>
        <w:rPr>
          <w:rFonts w:asciiTheme="majorBidi" w:hAnsiTheme="majorBidi" w:cstheme="majorBidi"/>
          <w:b/>
          <w:bCs/>
          <w:color w:val="000000" w:themeColor="text1"/>
          <w:sz w:val="28"/>
          <w:szCs w:val="28"/>
          <w:lang w:bidi="he-IL"/>
        </w:rPr>
      </w:pPr>
      <w:r w:rsidRPr="009B1837">
        <w:rPr>
          <w:rFonts w:asciiTheme="majorBidi" w:hAnsiTheme="majorBidi" w:cstheme="majorBidi"/>
          <w:b/>
          <w:bCs/>
          <w:color w:val="000000" w:themeColor="text1"/>
          <w:sz w:val="28"/>
          <w:szCs w:val="28"/>
          <w:lang w:bidi="he-IL"/>
        </w:rPr>
        <w:t>of the Torah Reading</w:t>
      </w:r>
    </w:p>
    <w:p w14:paraId="08507416"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 xml:space="preserve">Monitoring the accuracy of the Torah reading is almost a competitive sport in some synagogues, with many zealots poised to call out a correction at the slightest hint of error. </w:t>
      </w:r>
    </w:p>
    <w:p w14:paraId="1182324F"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In fact, when asked whose job it really is to correct the </w:t>
      </w:r>
      <w:proofErr w:type="spellStart"/>
      <w:r w:rsidRPr="00D63C42">
        <w:rPr>
          <w:rFonts w:asciiTheme="majorBidi" w:hAnsiTheme="majorBidi" w:cstheme="majorBidi"/>
          <w:i/>
          <w:iCs/>
          <w:color w:val="000000" w:themeColor="text1"/>
          <w:sz w:val="28"/>
          <w:szCs w:val="28"/>
          <w:lang w:bidi="he-IL"/>
        </w:rPr>
        <w:t>ba’al</w:t>
      </w:r>
      <w:proofErr w:type="spellEnd"/>
      <w:r w:rsidRPr="00D63C42">
        <w:rPr>
          <w:rFonts w:asciiTheme="majorBidi" w:hAnsiTheme="majorBidi" w:cstheme="majorBidi"/>
          <w:i/>
          <w:iCs/>
          <w:color w:val="000000" w:themeColor="text1"/>
          <w:sz w:val="28"/>
          <w:szCs w:val="28"/>
          <w:lang w:bidi="he-IL"/>
        </w:rPr>
        <w:t xml:space="preserve"> </w:t>
      </w:r>
      <w:proofErr w:type="spellStart"/>
      <w:r w:rsidRPr="00D63C42">
        <w:rPr>
          <w:rFonts w:asciiTheme="majorBidi" w:hAnsiTheme="majorBidi" w:cstheme="majorBidi"/>
          <w:i/>
          <w:iCs/>
          <w:color w:val="000000" w:themeColor="text1"/>
          <w:sz w:val="28"/>
          <w:szCs w:val="28"/>
          <w:lang w:bidi="he-IL"/>
        </w:rPr>
        <w:t>keri’ah</w:t>
      </w:r>
      <w:proofErr w:type="spellEnd"/>
      <w:r w:rsidRPr="00D63C42">
        <w:rPr>
          <w:rFonts w:asciiTheme="majorBidi" w:hAnsiTheme="majorBidi" w:cstheme="majorBidi"/>
          <w:color w:val="000000" w:themeColor="text1"/>
          <w:sz w:val="28"/>
          <w:szCs w:val="28"/>
          <w:lang w:bidi="he-IL"/>
        </w:rPr>
        <w:t>, one </w:t>
      </w:r>
      <w:r w:rsidRPr="00D63C42">
        <w:rPr>
          <w:rFonts w:asciiTheme="majorBidi" w:hAnsiTheme="majorBidi" w:cstheme="majorBidi"/>
          <w:i/>
          <w:iCs/>
          <w:color w:val="000000" w:themeColor="text1"/>
          <w:sz w:val="28"/>
          <w:szCs w:val="28"/>
          <w:lang w:bidi="he-IL"/>
        </w:rPr>
        <w:t>gabbai </w:t>
      </w:r>
      <w:r w:rsidRPr="00D63C42">
        <w:rPr>
          <w:rFonts w:asciiTheme="majorBidi" w:hAnsiTheme="majorBidi" w:cstheme="majorBidi"/>
          <w:color w:val="000000" w:themeColor="text1"/>
          <w:sz w:val="28"/>
          <w:szCs w:val="28"/>
          <w:lang w:bidi="he-IL"/>
        </w:rPr>
        <w:t xml:space="preserve">answered “everyone’s,” while another said it was “whoever shouts loudest.” </w:t>
      </w:r>
    </w:p>
    <w:p w14:paraId="4AD0AAA9" w14:textId="77777777" w:rsidR="00525028" w:rsidRPr="00D63C42"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But although in some shuls the rabbi alone takes on that responsibility, more often than not it is one of the </w:t>
      </w:r>
      <w:proofErr w:type="spellStart"/>
      <w:r w:rsidRPr="00D63C42">
        <w:rPr>
          <w:rFonts w:asciiTheme="majorBidi" w:hAnsiTheme="majorBidi" w:cstheme="majorBidi"/>
          <w:i/>
          <w:iCs/>
          <w:color w:val="000000" w:themeColor="text1"/>
          <w:sz w:val="28"/>
          <w:szCs w:val="28"/>
          <w:lang w:bidi="he-IL"/>
        </w:rPr>
        <w:t>gabba’im</w:t>
      </w:r>
      <w:proofErr w:type="spellEnd"/>
      <w:r w:rsidRPr="00D63C42">
        <w:rPr>
          <w:rFonts w:asciiTheme="majorBidi" w:hAnsiTheme="majorBidi" w:cstheme="majorBidi"/>
          <w:color w:val="000000" w:themeColor="text1"/>
          <w:sz w:val="28"/>
          <w:szCs w:val="28"/>
          <w:lang w:bidi="he-IL"/>
        </w:rPr>
        <w:t> who must pay the closest attention to the reading.</w:t>
      </w:r>
    </w:p>
    <w:p w14:paraId="422FE472"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Many larger congregations have a “ritual” or “religious” committee which sets the overall policy regarding the shul’s </w:t>
      </w:r>
      <w:proofErr w:type="spellStart"/>
      <w:r w:rsidRPr="00D63C42">
        <w:rPr>
          <w:rFonts w:asciiTheme="majorBidi" w:hAnsiTheme="majorBidi" w:cstheme="majorBidi"/>
          <w:i/>
          <w:iCs/>
          <w:color w:val="000000" w:themeColor="text1"/>
          <w:sz w:val="28"/>
          <w:szCs w:val="28"/>
          <w:lang w:bidi="he-IL"/>
        </w:rPr>
        <w:t>minhagim</w:t>
      </w:r>
      <w:proofErr w:type="spellEnd"/>
      <w:r w:rsidRPr="00D63C42">
        <w:rPr>
          <w:rFonts w:asciiTheme="majorBidi" w:hAnsiTheme="majorBidi" w:cstheme="majorBidi"/>
          <w:color w:val="000000" w:themeColor="text1"/>
          <w:sz w:val="28"/>
          <w:szCs w:val="28"/>
          <w:lang w:bidi="he-IL"/>
        </w:rPr>
        <w:t xml:space="preserve">. </w:t>
      </w:r>
    </w:p>
    <w:p w14:paraId="425BB518" w14:textId="77777777" w:rsidR="00525028" w:rsidRDefault="00525028" w:rsidP="00525028">
      <w:pPr>
        <w:pStyle w:val="NoSpacing"/>
        <w:jc w:val="both"/>
        <w:rPr>
          <w:rFonts w:asciiTheme="majorBidi" w:hAnsiTheme="majorBidi" w:cstheme="majorBidi"/>
          <w:color w:val="000000" w:themeColor="text1"/>
          <w:sz w:val="28"/>
          <w:szCs w:val="28"/>
          <w:lang w:bidi="he-IL"/>
        </w:rPr>
      </w:pPr>
    </w:p>
    <w:p w14:paraId="533F1EBA" w14:textId="77777777" w:rsidR="00525028" w:rsidRPr="00226910" w:rsidRDefault="00525028" w:rsidP="00525028">
      <w:pPr>
        <w:pStyle w:val="NoSpacing"/>
        <w:jc w:val="center"/>
        <w:rPr>
          <w:rFonts w:asciiTheme="majorBidi" w:hAnsiTheme="majorBidi" w:cstheme="majorBidi"/>
          <w:b/>
          <w:bCs/>
          <w:color w:val="000000" w:themeColor="text1"/>
          <w:sz w:val="27"/>
          <w:szCs w:val="27"/>
          <w:lang w:bidi="he-IL"/>
        </w:rPr>
      </w:pPr>
      <w:r w:rsidRPr="00226910">
        <w:rPr>
          <w:rFonts w:asciiTheme="majorBidi" w:hAnsiTheme="majorBidi" w:cstheme="majorBidi"/>
          <w:b/>
          <w:bCs/>
          <w:color w:val="000000" w:themeColor="text1"/>
          <w:sz w:val="27"/>
          <w:szCs w:val="27"/>
          <w:lang w:bidi="he-IL"/>
        </w:rPr>
        <w:t>Learning the Quirks of the Members</w:t>
      </w:r>
    </w:p>
    <w:p w14:paraId="378AAA93" w14:textId="77777777" w:rsidR="00525028" w:rsidRPr="00D63C42"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D63C42">
        <w:rPr>
          <w:rFonts w:asciiTheme="majorBidi" w:hAnsiTheme="majorBidi" w:cstheme="majorBidi"/>
          <w:color w:val="000000" w:themeColor="text1"/>
          <w:sz w:val="28"/>
          <w:szCs w:val="28"/>
          <w:lang w:bidi="he-IL"/>
        </w:rPr>
        <w:t>But the majority of </w:t>
      </w:r>
      <w:proofErr w:type="spellStart"/>
      <w:r w:rsidRPr="00D63C42">
        <w:rPr>
          <w:rFonts w:asciiTheme="majorBidi" w:hAnsiTheme="majorBidi" w:cstheme="majorBidi"/>
          <w:i/>
          <w:iCs/>
          <w:color w:val="000000" w:themeColor="text1"/>
          <w:sz w:val="28"/>
          <w:szCs w:val="28"/>
          <w:lang w:bidi="he-IL"/>
        </w:rPr>
        <w:t>gabba’im</w:t>
      </w:r>
      <w:proofErr w:type="spellEnd"/>
      <w:r w:rsidRPr="00D63C42">
        <w:rPr>
          <w:rFonts w:asciiTheme="majorBidi" w:hAnsiTheme="majorBidi" w:cstheme="majorBidi"/>
          <w:color w:val="000000" w:themeColor="text1"/>
          <w:sz w:val="28"/>
          <w:szCs w:val="28"/>
          <w:lang w:bidi="he-IL"/>
        </w:rPr>
        <w:t> report that they have complete freedom in making decisions about whom to honor, with just some occasional input from the rabbi or the synagogue president. “Over time, a good </w:t>
      </w:r>
      <w:r w:rsidRPr="00D63C42">
        <w:rPr>
          <w:rFonts w:asciiTheme="majorBidi" w:hAnsiTheme="majorBidi" w:cstheme="majorBidi"/>
          <w:i/>
          <w:iCs/>
          <w:color w:val="000000" w:themeColor="text1"/>
          <w:sz w:val="28"/>
          <w:szCs w:val="28"/>
          <w:lang w:bidi="he-IL"/>
        </w:rPr>
        <w:t>gabbai</w:t>
      </w:r>
      <w:r w:rsidRPr="00D63C42">
        <w:rPr>
          <w:rFonts w:asciiTheme="majorBidi" w:hAnsiTheme="majorBidi" w:cstheme="majorBidi"/>
          <w:color w:val="000000" w:themeColor="text1"/>
          <w:sz w:val="28"/>
          <w:szCs w:val="28"/>
          <w:lang w:bidi="he-IL"/>
        </w:rPr>
        <w:t xml:space="preserve"> learns the quirks and needs of the members,” says David </w:t>
      </w:r>
      <w:proofErr w:type="spellStart"/>
      <w:r w:rsidRPr="00D63C42">
        <w:rPr>
          <w:rFonts w:asciiTheme="majorBidi" w:hAnsiTheme="majorBidi" w:cstheme="majorBidi"/>
          <w:color w:val="000000" w:themeColor="text1"/>
          <w:sz w:val="28"/>
          <w:szCs w:val="28"/>
          <w:lang w:bidi="he-IL"/>
        </w:rPr>
        <w:t>Zeffren</w:t>
      </w:r>
      <w:proofErr w:type="spellEnd"/>
      <w:r w:rsidRPr="00D63C42">
        <w:rPr>
          <w:rFonts w:asciiTheme="majorBidi" w:hAnsiTheme="majorBidi" w:cstheme="majorBidi"/>
          <w:color w:val="000000" w:themeColor="text1"/>
          <w:sz w:val="28"/>
          <w:szCs w:val="28"/>
          <w:lang w:bidi="he-IL"/>
        </w:rPr>
        <w:t xml:space="preserve"> of Los Angeles, California.</w:t>
      </w:r>
    </w:p>
    <w:p w14:paraId="5DBE9D8C" w14:textId="77777777" w:rsidR="00525028" w:rsidRDefault="00525028" w:rsidP="00525028">
      <w:pPr>
        <w:spacing w:after="0" w:line="240" w:lineRule="auto"/>
        <w:rPr>
          <w:rFonts w:ascii="Arial" w:eastAsia="Times New Roman" w:hAnsi="Arial" w:cs="Arial"/>
          <w:color w:val="4A4A4A"/>
          <w:sz w:val="21"/>
          <w:szCs w:val="21"/>
          <w:lang w:bidi="he-IL"/>
        </w:rPr>
      </w:pPr>
    </w:p>
    <w:p w14:paraId="74AEDD05" w14:textId="77777777" w:rsidR="00525028" w:rsidRDefault="00525028" w:rsidP="00525028">
      <w:pPr>
        <w:spacing w:after="0" w:line="240" w:lineRule="auto"/>
        <w:rPr>
          <w:rFonts w:ascii="Arial" w:eastAsia="Times New Roman" w:hAnsi="Arial" w:cs="Arial"/>
          <w:color w:val="4A4A4A"/>
          <w:sz w:val="21"/>
          <w:szCs w:val="21"/>
          <w:lang w:bidi="he-IL"/>
        </w:rPr>
        <w:sectPr w:rsidR="00525028" w:rsidSect="00D63C42">
          <w:type w:val="continuous"/>
          <w:pgSz w:w="12240" w:h="15840"/>
          <w:pgMar w:top="1440" w:right="1440" w:bottom="1440" w:left="1440" w:header="720" w:footer="720" w:gutter="0"/>
          <w:cols w:num="2" w:space="720"/>
          <w:docGrid w:linePitch="360"/>
        </w:sectPr>
      </w:pPr>
    </w:p>
    <w:p w14:paraId="73620EDC" w14:textId="77777777" w:rsidR="00525028" w:rsidRDefault="00525028" w:rsidP="00525028">
      <w:pPr>
        <w:pStyle w:val="NoSpacing"/>
        <w:jc w:val="both"/>
        <w:rPr>
          <w:rFonts w:asciiTheme="majorBidi" w:hAnsiTheme="majorBidi" w:cstheme="majorBidi"/>
          <w:color w:val="000000" w:themeColor="text1"/>
          <w:sz w:val="28"/>
          <w:szCs w:val="28"/>
          <w:lang w:bidi="he-IL"/>
        </w:rPr>
      </w:pPr>
    </w:p>
    <w:p w14:paraId="13E10C7B"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525346">
        <w:rPr>
          <w:rFonts w:asciiTheme="majorBidi" w:hAnsiTheme="majorBidi" w:cstheme="majorBidi"/>
          <w:color w:val="000000" w:themeColor="text1"/>
          <w:sz w:val="28"/>
          <w:szCs w:val="28"/>
          <w:lang w:bidi="he-IL"/>
        </w:rPr>
        <w:t>But sometimes things can go awry, despite the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’s best efforts. It happens, for example, when a member who is due for an </w:t>
      </w:r>
      <w:proofErr w:type="spellStart"/>
      <w:r w:rsidRPr="00525346">
        <w:rPr>
          <w:rFonts w:asciiTheme="majorBidi" w:hAnsiTheme="majorBidi" w:cstheme="majorBidi"/>
          <w:i/>
          <w:iCs/>
          <w:color w:val="000000" w:themeColor="text1"/>
          <w:sz w:val="28"/>
          <w:szCs w:val="28"/>
          <w:lang w:bidi="he-IL"/>
        </w:rPr>
        <w:t>aliyah</w:t>
      </w:r>
      <w:proofErr w:type="spellEnd"/>
      <w:r w:rsidRPr="00525346">
        <w:rPr>
          <w:rFonts w:asciiTheme="majorBidi" w:hAnsiTheme="majorBidi" w:cstheme="majorBidi"/>
          <w:i/>
          <w:iCs/>
          <w:color w:val="000000" w:themeColor="text1"/>
          <w:sz w:val="28"/>
          <w:szCs w:val="28"/>
          <w:lang w:bidi="he-IL"/>
        </w:rPr>
        <w:t> </w:t>
      </w:r>
      <w:r w:rsidRPr="00525346">
        <w:rPr>
          <w:rFonts w:asciiTheme="majorBidi" w:hAnsiTheme="majorBidi" w:cstheme="majorBidi"/>
          <w:color w:val="000000" w:themeColor="text1"/>
          <w:sz w:val="28"/>
          <w:szCs w:val="28"/>
          <w:lang w:bidi="he-IL"/>
        </w:rPr>
        <w:t>shows up late. “Rearranging the </w:t>
      </w:r>
      <w:r w:rsidRPr="00525346">
        <w:rPr>
          <w:rFonts w:asciiTheme="majorBidi" w:hAnsiTheme="majorBidi" w:cstheme="majorBidi"/>
          <w:i/>
          <w:iCs/>
          <w:color w:val="000000" w:themeColor="text1"/>
          <w:sz w:val="28"/>
          <w:szCs w:val="28"/>
          <w:lang w:bidi="he-IL"/>
        </w:rPr>
        <w:t>aliyot</w:t>
      </w:r>
      <w:r w:rsidRPr="00525346">
        <w:rPr>
          <w:rFonts w:asciiTheme="majorBidi" w:hAnsiTheme="majorBidi" w:cstheme="majorBidi"/>
          <w:color w:val="000000" w:themeColor="text1"/>
          <w:sz w:val="28"/>
          <w:szCs w:val="28"/>
          <w:lang w:bidi="he-IL"/>
        </w:rPr>
        <w:t xml:space="preserve"> on the fly can be very tough,” notes Steve </w:t>
      </w:r>
      <w:proofErr w:type="spellStart"/>
      <w:r w:rsidRPr="00525346">
        <w:rPr>
          <w:rFonts w:asciiTheme="majorBidi" w:hAnsiTheme="majorBidi" w:cstheme="majorBidi"/>
          <w:color w:val="000000" w:themeColor="text1"/>
          <w:sz w:val="28"/>
          <w:szCs w:val="28"/>
          <w:lang w:bidi="he-IL"/>
        </w:rPr>
        <w:t>Shach</w:t>
      </w:r>
      <w:proofErr w:type="spellEnd"/>
      <w:r w:rsidRPr="00525346">
        <w:rPr>
          <w:rFonts w:asciiTheme="majorBidi" w:hAnsiTheme="majorBidi" w:cstheme="majorBidi"/>
          <w:color w:val="000000" w:themeColor="text1"/>
          <w:sz w:val="28"/>
          <w:szCs w:val="28"/>
          <w:lang w:bidi="he-IL"/>
        </w:rPr>
        <w:t>, who has acted as </w:t>
      </w:r>
      <w:r w:rsidRPr="00525346">
        <w:rPr>
          <w:rFonts w:asciiTheme="majorBidi" w:hAnsiTheme="majorBidi" w:cstheme="majorBidi"/>
          <w:i/>
          <w:iCs/>
          <w:color w:val="000000" w:themeColor="text1"/>
          <w:sz w:val="28"/>
          <w:szCs w:val="28"/>
          <w:lang w:bidi="he-IL"/>
        </w:rPr>
        <w:t>gabbai </w:t>
      </w:r>
      <w:r w:rsidRPr="00525346">
        <w:rPr>
          <w:rFonts w:asciiTheme="majorBidi" w:hAnsiTheme="majorBidi" w:cstheme="majorBidi"/>
          <w:color w:val="000000" w:themeColor="text1"/>
          <w:sz w:val="28"/>
          <w:szCs w:val="28"/>
          <w:lang w:bidi="he-IL"/>
        </w:rPr>
        <w:t xml:space="preserve">in congregations in South Africa, Nashville, Tennessee, and currently in Sydney, Australia. </w:t>
      </w:r>
    </w:p>
    <w:p w14:paraId="3BA87638" w14:textId="77777777" w:rsidR="00525028"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Another difficult situation can arise when a congregant who has a </w:t>
      </w:r>
      <w:proofErr w:type="spellStart"/>
      <w:r w:rsidRPr="00525346">
        <w:rPr>
          <w:rFonts w:asciiTheme="majorBidi" w:hAnsiTheme="majorBidi" w:cstheme="majorBidi"/>
          <w:i/>
          <w:iCs/>
          <w:color w:val="000000" w:themeColor="text1"/>
          <w:sz w:val="28"/>
          <w:szCs w:val="28"/>
          <w:lang w:bidi="he-IL"/>
        </w:rPr>
        <w:t>yahrtzeit</w:t>
      </w:r>
      <w:proofErr w:type="spellEnd"/>
      <w:r w:rsidRPr="00525346">
        <w:rPr>
          <w:rFonts w:asciiTheme="majorBidi" w:hAnsiTheme="majorBidi" w:cstheme="majorBidi"/>
          <w:i/>
          <w:iCs/>
          <w:color w:val="000000" w:themeColor="text1"/>
          <w:sz w:val="28"/>
          <w:szCs w:val="28"/>
          <w:lang w:bidi="he-IL"/>
        </w:rPr>
        <w:t> </w:t>
      </w:r>
      <w:r w:rsidRPr="00525346">
        <w:rPr>
          <w:rFonts w:asciiTheme="majorBidi" w:hAnsiTheme="majorBidi" w:cstheme="majorBidi"/>
          <w:color w:val="000000" w:themeColor="text1"/>
          <w:sz w:val="28"/>
          <w:szCs w:val="28"/>
          <w:lang w:bidi="he-IL"/>
        </w:rPr>
        <w:t>or is celebrating a significant family milestone just assumes that the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 knows about it. Even though that is usually the case, there can always be instances of miscommunication, and if the congregant does not get what he regards as his due, the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 will hear about it, sometimes loudly.</w:t>
      </w:r>
    </w:p>
    <w:p w14:paraId="48CC0A46" w14:textId="77777777" w:rsidR="00525028" w:rsidRDefault="00525028" w:rsidP="00525028">
      <w:pPr>
        <w:pStyle w:val="NoSpacing"/>
        <w:jc w:val="both"/>
        <w:rPr>
          <w:rFonts w:asciiTheme="majorBidi" w:hAnsiTheme="majorBidi" w:cstheme="majorBidi"/>
          <w:color w:val="000000" w:themeColor="text1"/>
          <w:sz w:val="28"/>
          <w:szCs w:val="28"/>
          <w:lang w:bidi="he-IL"/>
        </w:rPr>
      </w:pPr>
    </w:p>
    <w:p w14:paraId="56B307A7"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sidRPr="00525346">
        <w:rPr>
          <w:rFonts w:asciiTheme="majorBidi" w:hAnsiTheme="majorBidi" w:cstheme="majorBidi"/>
          <w:noProof/>
          <w:color w:val="000000" w:themeColor="text1"/>
          <w:sz w:val="28"/>
          <w:szCs w:val="28"/>
          <w:lang w:bidi="he-IL"/>
        </w:rPr>
        <w:drawing>
          <wp:inline distT="0" distB="0" distL="0" distR="0" wp14:anchorId="7AC67959" wp14:editId="2B2A44DE">
            <wp:extent cx="5943600" cy="3524251"/>
            <wp:effectExtent l="0" t="0" r="0" b="0"/>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88154" cy="3550669"/>
                    </a:xfrm>
                    <a:prstGeom prst="rect">
                      <a:avLst/>
                    </a:prstGeom>
                    <a:noFill/>
                    <a:ln>
                      <a:noFill/>
                    </a:ln>
                  </pic:spPr>
                </pic:pic>
              </a:graphicData>
            </a:graphic>
          </wp:inline>
        </w:drawing>
      </w:r>
    </w:p>
    <w:p w14:paraId="2D3984E9" w14:textId="77777777" w:rsidR="00525028" w:rsidRPr="00226910" w:rsidRDefault="00525028" w:rsidP="00525028">
      <w:pPr>
        <w:pStyle w:val="NoSpacing"/>
        <w:jc w:val="both"/>
        <w:rPr>
          <w:rFonts w:asciiTheme="majorBidi" w:hAnsiTheme="majorBidi" w:cstheme="majorBidi"/>
          <w:b/>
          <w:bCs/>
          <w:i/>
          <w:iCs/>
          <w:color w:val="000000" w:themeColor="text1"/>
          <w:sz w:val="28"/>
          <w:szCs w:val="28"/>
          <w:lang w:bidi="he-IL"/>
        </w:rPr>
      </w:pPr>
      <w:r w:rsidRPr="00226910">
        <w:rPr>
          <w:rFonts w:asciiTheme="majorBidi" w:hAnsiTheme="majorBidi" w:cstheme="majorBidi"/>
          <w:b/>
          <w:bCs/>
          <w:i/>
          <w:iCs/>
          <w:color w:val="000000" w:themeColor="text1"/>
          <w:sz w:val="28"/>
          <w:szCs w:val="28"/>
          <w:lang w:bidi="he-IL"/>
        </w:rPr>
        <w:t xml:space="preserve">Early twentieth-century Yiddish sign from a synagogue in London’s East End. It reads: “Notice! None of the members is permitted to take the </w:t>
      </w:r>
      <w:proofErr w:type="spellStart"/>
      <w:r w:rsidRPr="00226910">
        <w:rPr>
          <w:rFonts w:asciiTheme="majorBidi" w:hAnsiTheme="majorBidi" w:cstheme="majorBidi"/>
          <w:b/>
          <w:bCs/>
          <w:i/>
          <w:iCs/>
          <w:color w:val="000000" w:themeColor="text1"/>
          <w:sz w:val="28"/>
          <w:szCs w:val="28"/>
          <w:lang w:bidi="he-IL"/>
        </w:rPr>
        <w:t>amud</w:t>
      </w:r>
      <w:proofErr w:type="spellEnd"/>
      <w:r w:rsidRPr="00226910">
        <w:rPr>
          <w:rFonts w:asciiTheme="majorBidi" w:hAnsiTheme="majorBidi" w:cstheme="majorBidi"/>
          <w:b/>
          <w:bCs/>
          <w:i/>
          <w:iCs/>
          <w:color w:val="000000" w:themeColor="text1"/>
          <w:sz w:val="28"/>
          <w:szCs w:val="28"/>
          <w:lang w:bidi="he-IL"/>
        </w:rPr>
        <w:t xml:space="preserve"> [i.e., lead the davening] without the permission of the </w:t>
      </w:r>
      <w:proofErr w:type="spellStart"/>
      <w:r w:rsidRPr="00226910">
        <w:rPr>
          <w:rFonts w:asciiTheme="majorBidi" w:hAnsiTheme="majorBidi" w:cstheme="majorBidi"/>
          <w:b/>
          <w:bCs/>
          <w:i/>
          <w:iCs/>
          <w:color w:val="000000" w:themeColor="text1"/>
          <w:sz w:val="28"/>
          <w:szCs w:val="28"/>
          <w:lang w:bidi="he-IL"/>
        </w:rPr>
        <w:t>gabba’im</w:t>
      </w:r>
      <w:proofErr w:type="spellEnd"/>
      <w:r w:rsidRPr="00226910">
        <w:rPr>
          <w:rFonts w:asciiTheme="majorBidi" w:hAnsiTheme="majorBidi" w:cstheme="majorBidi"/>
          <w:b/>
          <w:bCs/>
          <w:i/>
          <w:iCs/>
          <w:color w:val="000000" w:themeColor="text1"/>
          <w:sz w:val="28"/>
          <w:szCs w:val="28"/>
          <w:lang w:bidi="he-IL"/>
        </w:rPr>
        <w:t xml:space="preserve"> or the president. By Order, The Committee.” Courtesy of Alan </w:t>
      </w:r>
      <w:proofErr w:type="spellStart"/>
      <w:r w:rsidRPr="00226910">
        <w:rPr>
          <w:rFonts w:asciiTheme="majorBidi" w:hAnsiTheme="majorBidi" w:cstheme="majorBidi"/>
          <w:b/>
          <w:bCs/>
          <w:i/>
          <w:iCs/>
          <w:color w:val="000000" w:themeColor="text1"/>
          <w:sz w:val="28"/>
          <w:szCs w:val="28"/>
          <w:lang w:bidi="he-IL"/>
        </w:rPr>
        <w:t>Weisrose</w:t>
      </w:r>
      <w:proofErr w:type="spellEnd"/>
    </w:p>
    <w:p w14:paraId="12ACA00F"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p>
    <w:p w14:paraId="038528E2"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In terms of allocating </w:t>
      </w:r>
      <w:proofErr w:type="spellStart"/>
      <w:r w:rsidRPr="00525346">
        <w:rPr>
          <w:rFonts w:asciiTheme="majorBidi" w:hAnsiTheme="majorBidi" w:cstheme="majorBidi"/>
          <w:i/>
          <w:iCs/>
          <w:color w:val="000000" w:themeColor="text1"/>
          <w:sz w:val="28"/>
          <w:szCs w:val="28"/>
          <w:lang w:bidi="he-IL"/>
        </w:rPr>
        <w:t>kibbudim</w:t>
      </w:r>
      <w:proofErr w:type="spellEnd"/>
      <w:r w:rsidRPr="00525346">
        <w:rPr>
          <w:rFonts w:asciiTheme="majorBidi" w:hAnsiTheme="majorBidi" w:cstheme="majorBidi"/>
          <w:color w:val="000000" w:themeColor="text1"/>
          <w:sz w:val="28"/>
          <w:szCs w:val="28"/>
          <w:lang w:bidi="he-IL"/>
        </w:rPr>
        <w:t>, veteran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 xml:space="preserve"> Dr. Gerald </w:t>
      </w:r>
      <w:proofErr w:type="spellStart"/>
      <w:r w:rsidRPr="00525346">
        <w:rPr>
          <w:rFonts w:asciiTheme="majorBidi" w:hAnsiTheme="majorBidi" w:cstheme="majorBidi"/>
          <w:color w:val="000000" w:themeColor="text1"/>
          <w:sz w:val="28"/>
          <w:szCs w:val="28"/>
          <w:lang w:bidi="he-IL"/>
        </w:rPr>
        <w:t>Mayerhoff</w:t>
      </w:r>
      <w:proofErr w:type="spellEnd"/>
      <w:r w:rsidRPr="00525346">
        <w:rPr>
          <w:rFonts w:asciiTheme="majorBidi" w:hAnsiTheme="majorBidi" w:cstheme="majorBidi"/>
          <w:color w:val="000000" w:themeColor="text1"/>
          <w:sz w:val="28"/>
          <w:szCs w:val="28"/>
          <w:lang w:bidi="he-IL"/>
        </w:rPr>
        <w:t xml:space="preserve"> of Hollywood, Florida, and many others feel that “the most challenging time of year is the period of the </w:t>
      </w:r>
      <w:proofErr w:type="spellStart"/>
      <w:r w:rsidRPr="00525346">
        <w:rPr>
          <w:rFonts w:asciiTheme="majorBidi" w:hAnsiTheme="majorBidi" w:cstheme="majorBidi"/>
          <w:color w:val="000000" w:themeColor="text1"/>
          <w:sz w:val="28"/>
          <w:szCs w:val="28"/>
          <w:lang w:bidi="he-IL"/>
        </w:rPr>
        <w:t>Yamim</w:t>
      </w:r>
      <w:proofErr w:type="spellEnd"/>
      <w:r w:rsidRPr="00525346">
        <w:rPr>
          <w:rFonts w:asciiTheme="majorBidi" w:hAnsiTheme="majorBidi" w:cstheme="majorBidi"/>
          <w:color w:val="000000" w:themeColor="text1"/>
          <w:sz w:val="28"/>
          <w:szCs w:val="28"/>
          <w:lang w:bidi="he-IL"/>
        </w:rPr>
        <w:t xml:space="preserve"> </w:t>
      </w:r>
      <w:proofErr w:type="spellStart"/>
      <w:r w:rsidRPr="00525346">
        <w:rPr>
          <w:rFonts w:asciiTheme="majorBidi" w:hAnsiTheme="majorBidi" w:cstheme="majorBidi"/>
          <w:color w:val="000000" w:themeColor="text1"/>
          <w:sz w:val="28"/>
          <w:szCs w:val="28"/>
          <w:lang w:bidi="he-IL"/>
        </w:rPr>
        <w:t>Noraim</w:t>
      </w:r>
      <w:proofErr w:type="spellEnd"/>
      <w:r w:rsidRPr="00525346">
        <w:rPr>
          <w:rFonts w:asciiTheme="majorBidi" w:hAnsiTheme="majorBidi" w:cstheme="majorBidi"/>
          <w:color w:val="000000" w:themeColor="text1"/>
          <w:sz w:val="28"/>
          <w:szCs w:val="28"/>
          <w:lang w:bidi="he-IL"/>
        </w:rPr>
        <w:t>,” when shuls are at their fullest. But as an example of an even more pressured scenario, numerous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cite those </w:t>
      </w:r>
      <w:proofErr w:type="spellStart"/>
      <w:r w:rsidRPr="00525346">
        <w:rPr>
          <w:rFonts w:asciiTheme="majorBidi" w:hAnsiTheme="majorBidi" w:cstheme="majorBidi"/>
          <w:i/>
          <w:iCs/>
          <w:color w:val="000000" w:themeColor="text1"/>
          <w:sz w:val="28"/>
          <w:szCs w:val="28"/>
          <w:lang w:bidi="he-IL"/>
        </w:rPr>
        <w:t>Shabbatot</w:t>
      </w:r>
      <w:proofErr w:type="spellEnd"/>
      <w:r w:rsidRPr="00525346">
        <w:rPr>
          <w:rFonts w:asciiTheme="majorBidi" w:hAnsiTheme="majorBidi" w:cstheme="majorBidi"/>
          <w:i/>
          <w:iCs/>
          <w:color w:val="000000" w:themeColor="text1"/>
          <w:sz w:val="28"/>
          <w:szCs w:val="28"/>
          <w:lang w:bidi="he-IL"/>
        </w:rPr>
        <w:t> </w:t>
      </w:r>
      <w:r w:rsidRPr="00525346">
        <w:rPr>
          <w:rFonts w:asciiTheme="majorBidi" w:hAnsiTheme="majorBidi" w:cstheme="majorBidi"/>
          <w:color w:val="000000" w:themeColor="text1"/>
          <w:sz w:val="28"/>
          <w:szCs w:val="28"/>
          <w:lang w:bidi="he-IL"/>
        </w:rPr>
        <w:t>when there might be a bar mitzvah, an </w:t>
      </w:r>
      <w:proofErr w:type="spellStart"/>
      <w:r w:rsidRPr="00525346">
        <w:rPr>
          <w:rFonts w:asciiTheme="majorBidi" w:hAnsiTheme="majorBidi" w:cstheme="majorBidi"/>
          <w:i/>
          <w:iCs/>
          <w:color w:val="000000" w:themeColor="text1"/>
          <w:sz w:val="28"/>
          <w:szCs w:val="28"/>
          <w:lang w:bidi="he-IL"/>
        </w:rPr>
        <w:t>aufruf</w:t>
      </w:r>
      <w:proofErr w:type="spellEnd"/>
      <w:r w:rsidRPr="00525346">
        <w:rPr>
          <w:rFonts w:asciiTheme="majorBidi" w:hAnsiTheme="majorBidi" w:cstheme="majorBidi"/>
          <w:color w:val="000000" w:themeColor="text1"/>
          <w:sz w:val="28"/>
          <w:szCs w:val="28"/>
          <w:lang w:bidi="he-IL"/>
        </w:rPr>
        <w:t xml:space="preserve"> and a baby naming all on the same day, calling for all their strategizing, negotiating and persuasive skills. But there may </w:t>
      </w:r>
      <w:r w:rsidRPr="00525346">
        <w:rPr>
          <w:rFonts w:asciiTheme="majorBidi" w:hAnsiTheme="majorBidi" w:cstheme="majorBidi"/>
          <w:color w:val="000000" w:themeColor="text1"/>
          <w:sz w:val="28"/>
          <w:szCs w:val="28"/>
          <w:lang w:bidi="he-IL"/>
        </w:rPr>
        <w:lastRenderedPageBreak/>
        <w:t>simply not be enough </w:t>
      </w:r>
      <w:proofErr w:type="spellStart"/>
      <w:r w:rsidRPr="00525346">
        <w:rPr>
          <w:rFonts w:asciiTheme="majorBidi" w:hAnsiTheme="majorBidi" w:cstheme="majorBidi"/>
          <w:i/>
          <w:iCs/>
          <w:color w:val="000000" w:themeColor="text1"/>
          <w:sz w:val="28"/>
          <w:szCs w:val="28"/>
          <w:lang w:bidi="he-IL"/>
        </w:rPr>
        <w:t>kibbudim</w:t>
      </w:r>
      <w:proofErr w:type="spellEnd"/>
      <w:r w:rsidRPr="00525346">
        <w:rPr>
          <w:rFonts w:asciiTheme="majorBidi" w:hAnsiTheme="majorBidi" w:cstheme="majorBidi"/>
          <w:color w:val="000000" w:themeColor="text1"/>
          <w:sz w:val="28"/>
          <w:szCs w:val="28"/>
          <w:lang w:bidi="he-IL"/>
        </w:rPr>
        <w:t xml:space="preserve"> to go around. “Making hard decisions can sometimes even cost you a friendship,” laments Ari </w:t>
      </w:r>
      <w:proofErr w:type="spellStart"/>
      <w:r w:rsidRPr="00525346">
        <w:rPr>
          <w:rFonts w:asciiTheme="majorBidi" w:hAnsiTheme="majorBidi" w:cstheme="majorBidi"/>
          <w:color w:val="000000" w:themeColor="text1"/>
          <w:sz w:val="28"/>
          <w:szCs w:val="28"/>
          <w:lang w:bidi="he-IL"/>
        </w:rPr>
        <w:t>Ganchrow</w:t>
      </w:r>
      <w:proofErr w:type="spellEnd"/>
      <w:r w:rsidRPr="00525346">
        <w:rPr>
          <w:rFonts w:asciiTheme="majorBidi" w:hAnsiTheme="majorBidi" w:cstheme="majorBidi"/>
          <w:color w:val="000000" w:themeColor="text1"/>
          <w:sz w:val="28"/>
          <w:szCs w:val="28"/>
          <w:lang w:bidi="he-IL"/>
        </w:rPr>
        <w:t>.</w:t>
      </w:r>
    </w:p>
    <w:p w14:paraId="267E19E1"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Yet there’s also another side to the coin. “I enjoyed working with families celebrating </w:t>
      </w:r>
      <w:proofErr w:type="spellStart"/>
      <w:r w:rsidRPr="00525346">
        <w:rPr>
          <w:rFonts w:asciiTheme="majorBidi" w:hAnsiTheme="majorBidi" w:cstheme="majorBidi"/>
          <w:i/>
          <w:iCs/>
          <w:color w:val="000000" w:themeColor="text1"/>
          <w:sz w:val="28"/>
          <w:szCs w:val="28"/>
          <w:lang w:bidi="he-IL"/>
        </w:rPr>
        <w:t>semachot</w:t>
      </w:r>
      <w:proofErr w:type="spellEnd"/>
      <w:r w:rsidRPr="00525346">
        <w:rPr>
          <w:rFonts w:asciiTheme="majorBidi" w:hAnsiTheme="majorBidi" w:cstheme="majorBidi"/>
          <w:color w:val="000000" w:themeColor="text1"/>
          <w:sz w:val="28"/>
          <w:szCs w:val="28"/>
          <w:lang w:bidi="he-IL"/>
        </w:rPr>
        <w:t>,” says Dr. Chaim Himmelfarb, who served as a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 for over a dozen years in various congregations. “It’s a tense time for these families, but working together with them to organize the </w:t>
      </w:r>
      <w:proofErr w:type="spellStart"/>
      <w:r w:rsidRPr="00525346">
        <w:rPr>
          <w:rFonts w:asciiTheme="majorBidi" w:hAnsiTheme="majorBidi" w:cstheme="majorBidi"/>
          <w:i/>
          <w:iCs/>
          <w:color w:val="000000" w:themeColor="text1"/>
          <w:sz w:val="28"/>
          <w:szCs w:val="28"/>
          <w:lang w:bidi="he-IL"/>
        </w:rPr>
        <w:t>kibbudim</w:t>
      </w:r>
      <w:proofErr w:type="spellEnd"/>
      <w:r w:rsidRPr="00525346">
        <w:rPr>
          <w:rFonts w:asciiTheme="majorBidi" w:hAnsiTheme="majorBidi" w:cstheme="majorBidi"/>
          <w:color w:val="000000" w:themeColor="text1"/>
          <w:sz w:val="28"/>
          <w:szCs w:val="28"/>
          <w:lang w:bidi="he-IL"/>
        </w:rPr>
        <w:t> was usually much appreciated.” Adds Chaim Kiss of Teaneck, New Jersey, “The most satisfying part is when they say thank you.”</w:t>
      </w:r>
    </w:p>
    <w:p w14:paraId="4EB393EB"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When asked whether they think that their community appreciates how much effort and judgement goes into what they do, many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xml:space="preserve"> feel that they are usually taken for granted. But speaking of his experiences in shuls in Boston, Massachusetts and Passaic, New Jersey, Rabbi Adam </w:t>
      </w:r>
      <w:proofErr w:type="spellStart"/>
      <w:r w:rsidRPr="00525346">
        <w:rPr>
          <w:rFonts w:asciiTheme="majorBidi" w:hAnsiTheme="majorBidi" w:cstheme="majorBidi"/>
          <w:color w:val="000000" w:themeColor="text1"/>
          <w:sz w:val="28"/>
          <w:szCs w:val="28"/>
          <w:lang w:bidi="he-IL"/>
        </w:rPr>
        <w:t>Dubin</w:t>
      </w:r>
      <w:proofErr w:type="spellEnd"/>
      <w:r w:rsidRPr="00525346">
        <w:rPr>
          <w:rFonts w:asciiTheme="majorBidi" w:hAnsiTheme="majorBidi" w:cstheme="majorBidi"/>
          <w:color w:val="000000" w:themeColor="text1"/>
          <w:sz w:val="28"/>
          <w:szCs w:val="28"/>
          <w:lang w:bidi="he-IL"/>
        </w:rPr>
        <w:t xml:space="preserve"> feels that “the regulars certainly do appreciate it, and they acknowledge it.” Putting it in perspective, Bart Nierenberg of Longmeadow, Massachusetts, a </w:t>
      </w:r>
      <w:r w:rsidRPr="00525346">
        <w:rPr>
          <w:rFonts w:asciiTheme="majorBidi" w:hAnsiTheme="majorBidi" w:cstheme="majorBidi"/>
          <w:i/>
          <w:iCs/>
          <w:color w:val="000000" w:themeColor="text1"/>
          <w:sz w:val="28"/>
          <w:szCs w:val="28"/>
          <w:lang w:bidi="he-IL"/>
        </w:rPr>
        <w:t>gabbai </w:t>
      </w:r>
      <w:r w:rsidRPr="00525346">
        <w:rPr>
          <w:rFonts w:asciiTheme="majorBidi" w:hAnsiTheme="majorBidi" w:cstheme="majorBidi"/>
          <w:color w:val="000000" w:themeColor="text1"/>
          <w:sz w:val="28"/>
          <w:szCs w:val="28"/>
          <w:lang w:bidi="he-IL"/>
        </w:rPr>
        <w:t xml:space="preserve">for over twenty years, feels that “most people are not very aware of the </w:t>
      </w:r>
      <w:proofErr w:type="gramStart"/>
      <w:r w:rsidRPr="00525346">
        <w:rPr>
          <w:rFonts w:asciiTheme="majorBidi" w:hAnsiTheme="majorBidi" w:cstheme="majorBidi"/>
          <w:color w:val="000000" w:themeColor="text1"/>
          <w:sz w:val="28"/>
          <w:szCs w:val="28"/>
          <w:lang w:bidi="he-IL"/>
        </w:rPr>
        <w:t>amount</w:t>
      </w:r>
      <w:proofErr w:type="gramEnd"/>
      <w:r w:rsidRPr="00525346">
        <w:rPr>
          <w:rFonts w:asciiTheme="majorBidi" w:hAnsiTheme="majorBidi" w:cstheme="majorBidi"/>
          <w:color w:val="000000" w:themeColor="text1"/>
          <w:sz w:val="28"/>
          <w:szCs w:val="28"/>
          <w:lang w:bidi="he-IL"/>
        </w:rPr>
        <w:t xml:space="preserve"> of behind-the-scenes work and stage management that is required to do a good job and to keep services running smoothly. We’re at our best when you barely notice that we’re there.”</w:t>
      </w:r>
    </w:p>
    <w:p w14:paraId="5A3E8DA3"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When they are criticized, most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say they can handle it well if they agree they did indeed make a mistake, but if they feel it is unwarranted, many will take it to heart and, after the service is over, even take it home with them.</w:t>
      </w:r>
    </w:p>
    <w:p w14:paraId="2CCC9C4E"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 xml:space="preserve">How do they balance the demands of their roles in shul with the needs of their families? On the whole, it seems that most of their spouses and children share a sense of pride, as long as it does not take them away from home for too much time. Those with young children, however, feel a pull. “It doesn’t allow me to sit with them in shul as much as I would want,” says Alan </w:t>
      </w:r>
      <w:proofErr w:type="spellStart"/>
      <w:r w:rsidRPr="00525346">
        <w:rPr>
          <w:rFonts w:asciiTheme="majorBidi" w:hAnsiTheme="majorBidi" w:cstheme="majorBidi"/>
          <w:color w:val="000000" w:themeColor="text1"/>
          <w:sz w:val="28"/>
          <w:szCs w:val="28"/>
          <w:lang w:bidi="he-IL"/>
        </w:rPr>
        <w:t>Weichselbaum</w:t>
      </w:r>
      <w:proofErr w:type="spellEnd"/>
      <w:r w:rsidRPr="00525346">
        <w:rPr>
          <w:rFonts w:asciiTheme="majorBidi" w:hAnsiTheme="majorBidi" w:cstheme="majorBidi"/>
          <w:color w:val="000000" w:themeColor="text1"/>
          <w:sz w:val="28"/>
          <w:szCs w:val="28"/>
          <w:lang w:bidi="he-IL"/>
        </w:rPr>
        <w:t xml:space="preserve"> of Lawrence, New York. Also from Lawrence, Mordechai </w:t>
      </w:r>
      <w:proofErr w:type="spellStart"/>
      <w:r w:rsidRPr="00525346">
        <w:rPr>
          <w:rFonts w:asciiTheme="majorBidi" w:hAnsiTheme="majorBidi" w:cstheme="majorBidi"/>
          <w:color w:val="000000" w:themeColor="text1"/>
          <w:sz w:val="28"/>
          <w:szCs w:val="28"/>
          <w:lang w:bidi="he-IL"/>
        </w:rPr>
        <w:t>Schrek</w:t>
      </w:r>
      <w:proofErr w:type="spellEnd"/>
      <w:r w:rsidRPr="00525346">
        <w:rPr>
          <w:rFonts w:asciiTheme="majorBidi" w:hAnsiTheme="majorBidi" w:cstheme="majorBidi"/>
          <w:color w:val="000000" w:themeColor="text1"/>
          <w:sz w:val="28"/>
          <w:szCs w:val="28"/>
          <w:lang w:bidi="he-IL"/>
        </w:rPr>
        <w:t xml:space="preserve"> feels similarly, but adds, “It’s important to imbue in children the importance of being involved in communal endeavors, especially in a shul.”</w:t>
      </w:r>
    </w:p>
    <w:p w14:paraId="40951A01"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It is indeed a great sense of commitment to the community that motivates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Many emphasize the need to “maintain high standards for </w:t>
      </w:r>
      <w:proofErr w:type="spellStart"/>
      <w:r w:rsidRPr="00525346">
        <w:rPr>
          <w:rFonts w:asciiTheme="majorBidi" w:hAnsiTheme="majorBidi" w:cstheme="majorBidi"/>
          <w:i/>
          <w:iCs/>
          <w:color w:val="000000" w:themeColor="text1"/>
          <w:sz w:val="28"/>
          <w:szCs w:val="28"/>
          <w:lang w:bidi="he-IL"/>
        </w:rPr>
        <w:t>ba’alei</w:t>
      </w:r>
      <w:proofErr w:type="spellEnd"/>
      <w:r w:rsidRPr="00525346">
        <w:rPr>
          <w:rFonts w:asciiTheme="majorBidi" w:hAnsiTheme="majorBidi" w:cstheme="majorBidi"/>
          <w:i/>
          <w:iCs/>
          <w:color w:val="000000" w:themeColor="text1"/>
          <w:sz w:val="28"/>
          <w:szCs w:val="28"/>
          <w:lang w:bidi="he-IL"/>
        </w:rPr>
        <w:t xml:space="preserve"> </w:t>
      </w:r>
      <w:proofErr w:type="spellStart"/>
      <w:r w:rsidRPr="00525346">
        <w:rPr>
          <w:rFonts w:asciiTheme="majorBidi" w:hAnsiTheme="majorBidi" w:cstheme="majorBidi"/>
          <w:i/>
          <w:iCs/>
          <w:color w:val="000000" w:themeColor="text1"/>
          <w:sz w:val="28"/>
          <w:szCs w:val="28"/>
          <w:lang w:bidi="he-IL"/>
        </w:rPr>
        <w:t>tefillah</w:t>
      </w:r>
      <w:proofErr w:type="spellEnd"/>
      <w:r w:rsidRPr="00525346">
        <w:rPr>
          <w:rFonts w:asciiTheme="majorBidi" w:hAnsiTheme="majorBidi" w:cstheme="majorBidi"/>
          <w:color w:val="000000" w:themeColor="text1"/>
          <w:sz w:val="28"/>
          <w:szCs w:val="28"/>
          <w:lang w:bidi="he-IL"/>
        </w:rPr>
        <w:t> and </w:t>
      </w:r>
      <w:proofErr w:type="spellStart"/>
      <w:r w:rsidRPr="00525346">
        <w:rPr>
          <w:rFonts w:asciiTheme="majorBidi" w:hAnsiTheme="majorBidi" w:cstheme="majorBidi"/>
          <w:i/>
          <w:iCs/>
          <w:color w:val="000000" w:themeColor="text1"/>
          <w:sz w:val="28"/>
          <w:szCs w:val="28"/>
          <w:lang w:bidi="he-IL"/>
        </w:rPr>
        <w:t>kri’at</w:t>
      </w:r>
      <w:proofErr w:type="spellEnd"/>
      <w:r w:rsidRPr="00525346">
        <w:rPr>
          <w:rFonts w:asciiTheme="majorBidi" w:hAnsiTheme="majorBidi" w:cstheme="majorBidi"/>
          <w:i/>
          <w:iCs/>
          <w:color w:val="000000" w:themeColor="text1"/>
          <w:sz w:val="28"/>
          <w:szCs w:val="28"/>
          <w:lang w:bidi="he-IL"/>
        </w:rPr>
        <w:t xml:space="preserve"> </w:t>
      </w:r>
      <w:proofErr w:type="spellStart"/>
      <w:r w:rsidRPr="00525346">
        <w:rPr>
          <w:rFonts w:asciiTheme="majorBidi" w:hAnsiTheme="majorBidi" w:cstheme="majorBidi"/>
          <w:i/>
          <w:iCs/>
          <w:color w:val="000000" w:themeColor="text1"/>
          <w:sz w:val="28"/>
          <w:szCs w:val="28"/>
          <w:lang w:bidi="he-IL"/>
        </w:rPr>
        <w:t>haTorah</w:t>
      </w:r>
      <w:proofErr w:type="spellEnd"/>
      <w:r w:rsidRPr="00525346">
        <w:rPr>
          <w:rFonts w:asciiTheme="majorBidi" w:hAnsiTheme="majorBidi" w:cstheme="majorBidi"/>
          <w:color w:val="000000" w:themeColor="text1"/>
          <w:sz w:val="28"/>
          <w:szCs w:val="28"/>
          <w:lang w:bidi="he-IL"/>
        </w:rPr>
        <w:t>.” Robert Rubin of Livingston, New Jersey, derives great satisfaction in “knowing that I made a difference in people’s lives by helping to give them a positive shul experience.” And one after another,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say that what is important to them is to make everyone feel welcome and included, to have the service run smoothly, and “to get it right.”</w:t>
      </w:r>
    </w:p>
    <w:p w14:paraId="33135EA6"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Still, however much he may be focused on the needs of those around him, the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 also has his own obligation to </w:t>
      </w:r>
      <w:r w:rsidRPr="00525346">
        <w:rPr>
          <w:rFonts w:asciiTheme="majorBidi" w:hAnsiTheme="majorBidi" w:cstheme="majorBidi"/>
          <w:i/>
          <w:iCs/>
          <w:color w:val="000000" w:themeColor="text1"/>
          <w:sz w:val="28"/>
          <w:szCs w:val="28"/>
          <w:lang w:bidi="he-IL"/>
        </w:rPr>
        <w:t>daven</w:t>
      </w:r>
      <w:r w:rsidRPr="00525346">
        <w:rPr>
          <w:rFonts w:asciiTheme="majorBidi" w:hAnsiTheme="majorBidi" w:cstheme="majorBidi"/>
          <w:color w:val="000000" w:themeColor="text1"/>
          <w:sz w:val="28"/>
          <w:szCs w:val="28"/>
          <w:lang w:bidi="he-IL"/>
        </w:rPr>
        <w:t> and to fulfill the </w:t>
      </w:r>
      <w:r w:rsidRPr="00525346">
        <w:rPr>
          <w:rFonts w:asciiTheme="majorBidi" w:hAnsiTheme="majorBidi" w:cstheme="majorBidi"/>
          <w:i/>
          <w:iCs/>
          <w:color w:val="000000" w:themeColor="text1"/>
          <w:sz w:val="28"/>
          <w:szCs w:val="28"/>
          <w:lang w:bidi="he-IL"/>
        </w:rPr>
        <w:t>mitzvot</w:t>
      </w:r>
      <w:r w:rsidRPr="00525346">
        <w:rPr>
          <w:rFonts w:asciiTheme="majorBidi" w:hAnsiTheme="majorBidi" w:cstheme="majorBidi"/>
          <w:color w:val="000000" w:themeColor="text1"/>
          <w:sz w:val="28"/>
          <w:szCs w:val="28"/>
          <w:lang w:bidi="he-IL"/>
        </w:rPr>
        <w:t> of the day. Is it possible for him to </w:t>
      </w:r>
      <w:r w:rsidRPr="00525346">
        <w:rPr>
          <w:rFonts w:asciiTheme="majorBidi" w:hAnsiTheme="majorBidi" w:cstheme="majorBidi"/>
          <w:i/>
          <w:iCs/>
          <w:color w:val="000000" w:themeColor="text1"/>
          <w:sz w:val="28"/>
          <w:szCs w:val="28"/>
          <w:lang w:bidi="he-IL"/>
        </w:rPr>
        <w:t>daven </w:t>
      </w:r>
      <w:r w:rsidRPr="00525346">
        <w:rPr>
          <w:rFonts w:asciiTheme="majorBidi" w:hAnsiTheme="majorBidi" w:cstheme="majorBidi"/>
          <w:color w:val="000000" w:themeColor="text1"/>
          <w:sz w:val="28"/>
          <w:szCs w:val="28"/>
          <w:lang w:bidi="he-IL"/>
        </w:rPr>
        <w:t>with at least a modicum of concentration while his mind is chock-full of all the myriad tasks he needs to handle? With admirable frankness, most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xml:space="preserve"> admit that, unless they attend an earlier minyan first, </w:t>
      </w:r>
      <w:r w:rsidRPr="00525346">
        <w:rPr>
          <w:rFonts w:asciiTheme="majorBidi" w:hAnsiTheme="majorBidi" w:cstheme="majorBidi"/>
          <w:color w:val="000000" w:themeColor="text1"/>
          <w:sz w:val="28"/>
          <w:szCs w:val="28"/>
          <w:lang w:bidi="he-IL"/>
        </w:rPr>
        <w:lastRenderedPageBreak/>
        <w:t>or </w:t>
      </w:r>
      <w:r w:rsidRPr="00525346">
        <w:rPr>
          <w:rFonts w:asciiTheme="majorBidi" w:hAnsiTheme="majorBidi" w:cstheme="majorBidi"/>
          <w:i/>
          <w:iCs/>
          <w:color w:val="000000" w:themeColor="text1"/>
          <w:sz w:val="28"/>
          <w:szCs w:val="28"/>
          <w:lang w:bidi="he-IL"/>
        </w:rPr>
        <w:t>daven </w:t>
      </w:r>
      <w:r w:rsidRPr="00525346">
        <w:rPr>
          <w:rFonts w:asciiTheme="majorBidi" w:hAnsiTheme="majorBidi" w:cstheme="majorBidi"/>
          <w:color w:val="000000" w:themeColor="text1"/>
          <w:sz w:val="28"/>
          <w:szCs w:val="28"/>
          <w:lang w:bidi="he-IL"/>
        </w:rPr>
        <w:t xml:space="preserve">ahead at home, it is indeed extremely hard. But with equally admirable boldness, they are nearly unanimous in stating that the sacrifice is absolutely worth it. David </w:t>
      </w:r>
      <w:proofErr w:type="spellStart"/>
      <w:r w:rsidRPr="00525346">
        <w:rPr>
          <w:rFonts w:asciiTheme="majorBidi" w:hAnsiTheme="majorBidi" w:cstheme="majorBidi"/>
          <w:color w:val="000000" w:themeColor="text1"/>
          <w:sz w:val="28"/>
          <w:szCs w:val="28"/>
          <w:lang w:bidi="he-IL"/>
        </w:rPr>
        <w:t>Zeffren’s</w:t>
      </w:r>
      <w:proofErr w:type="spellEnd"/>
      <w:r w:rsidRPr="00525346">
        <w:rPr>
          <w:rFonts w:asciiTheme="majorBidi" w:hAnsiTheme="majorBidi" w:cstheme="majorBidi"/>
          <w:color w:val="000000" w:themeColor="text1"/>
          <w:sz w:val="28"/>
          <w:szCs w:val="28"/>
          <w:lang w:bidi="he-IL"/>
        </w:rPr>
        <w:t xml:space="preserve"> attitude is typical: “While my personal </w:t>
      </w:r>
      <w:proofErr w:type="spellStart"/>
      <w:r w:rsidRPr="00525346">
        <w:rPr>
          <w:rFonts w:asciiTheme="majorBidi" w:hAnsiTheme="majorBidi" w:cstheme="majorBidi"/>
          <w:i/>
          <w:iCs/>
          <w:color w:val="000000" w:themeColor="text1"/>
          <w:sz w:val="28"/>
          <w:szCs w:val="28"/>
          <w:lang w:bidi="he-IL"/>
        </w:rPr>
        <w:t>tefillot</w:t>
      </w:r>
      <w:proofErr w:type="spellEnd"/>
      <w:r w:rsidRPr="00525346">
        <w:rPr>
          <w:rFonts w:asciiTheme="majorBidi" w:hAnsiTheme="majorBidi" w:cstheme="majorBidi"/>
          <w:color w:val="000000" w:themeColor="text1"/>
          <w:sz w:val="28"/>
          <w:szCs w:val="28"/>
          <w:lang w:bidi="he-IL"/>
        </w:rPr>
        <w:t> may suffer, there is great reward in serving the </w:t>
      </w:r>
      <w:proofErr w:type="spellStart"/>
      <w:r w:rsidRPr="00525346">
        <w:rPr>
          <w:rFonts w:asciiTheme="majorBidi" w:hAnsiTheme="majorBidi" w:cstheme="majorBidi"/>
          <w:i/>
          <w:iCs/>
          <w:color w:val="000000" w:themeColor="text1"/>
          <w:sz w:val="28"/>
          <w:szCs w:val="28"/>
          <w:lang w:bidi="he-IL"/>
        </w:rPr>
        <w:t>tzibbur</w:t>
      </w:r>
      <w:proofErr w:type="spellEnd"/>
      <w:r w:rsidRPr="00525346">
        <w:rPr>
          <w:rFonts w:asciiTheme="majorBidi" w:hAnsiTheme="majorBidi" w:cstheme="majorBidi"/>
          <w:color w:val="000000" w:themeColor="text1"/>
          <w:sz w:val="28"/>
          <w:szCs w:val="28"/>
          <w:lang w:bidi="he-IL"/>
        </w:rPr>
        <w:t>.”</w:t>
      </w:r>
    </w:p>
    <w:p w14:paraId="0922C852"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525346">
        <w:rPr>
          <w:rFonts w:asciiTheme="majorBidi" w:hAnsiTheme="majorBidi" w:cstheme="majorBidi"/>
          <w:color w:val="000000" w:themeColor="text1"/>
          <w:sz w:val="28"/>
          <w:szCs w:val="28"/>
          <w:lang w:bidi="he-IL"/>
        </w:rPr>
        <w:t>Filling the role of a shul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 xml:space="preserve"> demands a lot of patience, a thick skin, an organized mind, and an altruistic nature. Motivated by a sincere desire to make the shul service pleasing and acceptable to </w:t>
      </w:r>
      <w:proofErr w:type="spellStart"/>
      <w:r w:rsidRPr="00525346">
        <w:rPr>
          <w:rFonts w:asciiTheme="majorBidi" w:hAnsiTheme="majorBidi" w:cstheme="majorBidi"/>
          <w:color w:val="000000" w:themeColor="text1"/>
          <w:sz w:val="28"/>
          <w:szCs w:val="28"/>
          <w:lang w:bidi="he-IL"/>
        </w:rPr>
        <w:t>Hakadosh</w:t>
      </w:r>
      <w:proofErr w:type="spellEnd"/>
      <w:r w:rsidRPr="00525346">
        <w:rPr>
          <w:rFonts w:asciiTheme="majorBidi" w:hAnsiTheme="majorBidi" w:cstheme="majorBidi"/>
          <w:color w:val="000000" w:themeColor="text1"/>
          <w:sz w:val="28"/>
          <w:szCs w:val="28"/>
          <w:lang w:bidi="he-IL"/>
        </w:rPr>
        <w:t xml:space="preserve"> Baruch Hu and to all who attend, the </w:t>
      </w:r>
      <w:r w:rsidRPr="00525346">
        <w:rPr>
          <w:rFonts w:asciiTheme="majorBidi" w:hAnsiTheme="majorBidi" w:cstheme="majorBidi"/>
          <w:i/>
          <w:iCs/>
          <w:color w:val="000000" w:themeColor="text1"/>
          <w:sz w:val="28"/>
          <w:szCs w:val="28"/>
          <w:lang w:bidi="he-IL"/>
        </w:rPr>
        <w:t>gabbai </w:t>
      </w:r>
      <w:r w:rsidRPr="00525346">
        <w:rPr>
          <w:rFonts w:asciiTheme="majorBidi" w:hAnsiTheme="majorBidi" w:cstheme="majorBidi"/>
          <w:color w:val="000000" w:themeColor="text1"/>
          <w:sz w:val="28"/>
          <w:szCs w:val="28"/>
          <w:lang w:bidi="he-IL"/>
        </w:rPr>
        <w:t xml:space="preserve">is the linchpin around whom the whole shul revolves. </w:t>
      </w:r>
      <w:proofErr w:type="gramStart"/>
      <w:r w:rsidRPr="00525346">
        <w:rPr>
          <w:rFonts w:asciiTheme="majorBidi" w:hAnsiTheme="majorBidi" w:cstheme="majorBidi"/>
          <w:color w:val="000000" w:themeColor="text1"/>
          <w:sz w:val="28"/>
          <w:szCs w:val="28"/>
          <w:lang w:bidi="he-IL"/>
        </w:rPr>
        <w:t>So</w:t>
      </w:r>
      <w:proofErr w:type="gramEnd"/>
      <w:r w:rsidRPr="00525346">
        <w:rPr>
          <w:rFonts w:asciiTheme="majorBidi" w:hAnsiTheme="majorBidi" w:cstheme="majorBidi"/>
          <w:color w:val="000000" w:themeColor="text1"/>
          <w:sz w:val="28"/>
          <w:szCs w:val="28"/>
          <w:lang w:bidi="he-IL"/>
        </w:rPr>
        <w:t xml:space="preserve"> what goes through a </w:t>
      </w:r>
      <w:r w:rsidRPr="00525346">
        <w:rPr>
          <w:rFonts w:asciiTheme="majorBidi" w:hAnsiTheme="majorBidi" w:cstheme="majorBidi"/>
          <w:i/>
          <w:iCs/>
          <w:color w:val="000000" w:themeColor="text1"/>
          <w:sz w:val="28"/>
          <w:szCs w:val="28"/>
          <w:lang w:bidi="he-IL"/>
        </w:rPr>
        <w:t>gabbai’</w:t>
      </w:r>
      <w:r w:rsidRPr="00525346">
        <w:rPr>
          <w:rFonts w:asciiTheme="majorBidi" w:hAnsiTheme="majorBidi" w:cstheme="majorBidi"/>
          <w:color w:val="000000" w:themeColor="text1"/>
          <w:sz w:val="28"/>
          <w:szCs w:val="28"/>
          <w:lang w:bidi="he-IL"/>
        </w:rPr>
        <w:t>s mind as he enters the synagogue? More than anything else, how privileged he is to be the one who orchestrates and conducts it all.</w:t>
      </w:r>
    </w:p>
    <w:p w14:paraId="166BA63E" w14:textId="77777777" w:rsidR="00525028" w:rsidRDefault="00525028" w:rsidP="00525028">
      <w:pPr>
        <w:pStyle w:val="NoSpacing"/>
        <w:jc w:val="both"/>
        <w:rPr>
          <w:rFonts w:asciiTheme="majorBidi" w:hAnsiTheme="majorBidi" w:cstheme="majorBidi"/>
          <w:b/>
          <w:bCs/>
          <w:color w:val="000000" w:themeColor="text1"/>
          <w:sz w:val="28"/>
          <w:szCs w:val="28"/>
          <w:lang w:bidi="he-IL"/>
        </w:rPr>
      </w:pPr>
    </w:p>
    <w:p w14:paraId="3AD551B2"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sidRPr="00525346">
        <w:rPr>
          <w:rFonts w:asciiTheme="majorBidi" w:hAnsiTheme="majorBidi" w:cstheme="majorBidi"/>
          <w:b/>
          <w:bCs/>
          <w:color w:val="000000" w:themeColor="text1"/>
          <w:sz w:val="28"/>
          <w:szCs w:val="28"/>
          <w:lang w:bidi="he-IL"/>
        </w:rPr>
        <w:t>Note</w:t>
      </w:r>
    </w:p>
    <w:p w14:paraId="24ABE3D8" w14:textId="77777777" w:rsidR="00525028" w:rsidRDefault="00525028" w:rsidP="00525028">
      <w:pPr>
        <w:pStyle w:val="NoSpacing"/>
        <w:numPr>
          <w:ilvl w:val="0"/>
          <w:numId w:val="23"/>
        </w:numPr>
        <w:jc w:val="both"/>
        <w:rPr>
          <w:rFonts w:asciiTheme="majorBidi" w:hAnsiTheme="majorBidi" w:cstheme="majorBidi"/>
          <w:color w:val="000000" w:themeColor="text1"/>
          <w:sz w:val="28"/>
          <w:szCs w:val="28"/>
          <w:lang w:bidi="he-IL"/>
        </w:rPr>
      </w:pPr>
      <w:r w:rsidRPr="00525346">
        <w:rPr>
          <w:rFonts w:asciiTheme="majorBidi" w:hAnsiTheme="majorBidi" w:cstheme="majorBidi"/>
          <w:color w:val="000000" w:themeColor="text1"/>
          <w:sz w:val="28"/>
          <w:szCs w:val="28"/>
          <w:lang w:bidi="he-IL"/>
        </w:rPr>
        <w:t>The questionnaire was circulated informally, through social media and word of mouth. Responses came from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in large and small communities across the US, in Israel, in the United Kingdom and elsewhere. I want to thank all those </w:t>
      </w:r>
      <w:proofErr w:type="spellStart"/>
      <w:r w:rsidRPr="00525346">
        <w:rPr>
          <w:rFonts w:asciiTheme="majorBidi" w:hAnsiTheme="majorBidi" w:cstheme="majorBidi"/>
          <w:i/>
          <w:iCs/>
          <w:color w:val="000000" w:themeColor="text1"/>
          <w:sz w:val="28"/>
          <w:szCs w:val="28"/>
          <w:lang w:bidi="he-IL"/>
        </w:rPr>
        <w:t>gabba’im</w:t>
      </w:r>
      <w:proofErr w:type="spellEnd"/>
      <w:r w:rsidRPr="00525346">
        <w:rPr>
          <w:rFonts w:asciiTheme="majorBidi" w:hAnsiTheme="majorBidi" w:cstheme="majorBidi"/>
          <w:color w:val="000000" w:themeColor="text1"/>
          <w:sz w:val="28"/>
          <w:szCs w:val="28"/>
          <w:lang w:bidi="he-IL"/>
        </w:rPr>
        <w:t> who took the time to complete the questionnaire and who were willing to share their experiences, feelings and opinions with me. My thanks also to those who helped me select the topics to be dealt with.</w:t>
      </w:r>
    </w:p>
    <w:p w14:paraId="7150A890" w14:textId="77777777" w:rsidR="00525028" w:rsidRDefault="00525028" w:rsidP="00525028">
      <w:pPr>
        <w:pStyle w:val="NoSpacing"/>
        <w:ind w:left="720"/>
        <w:jc w:val="both"/>
        <w:rPr>
          <w:rFonts w:asciiTheme="majorBidi" w:hAnsiTheme="majorBidi" w:cstheme="majorBidi"/>
          <w:color w:val="000000" w:themeColor="text1"/>
          <w:sz w:val="28"/>
          <w:szCs w:val="28"/>
          <w:lang w:bidi="he-IL"/>
        </w:rPr>
      </w:pPr>
    </w:p>
    <w:p w14:paraId="768CF963" w14:textId="77777777" w:rsidR="00525028" w:rsidRDefault="00525028" w:rsidP="00525028">
      <w:pPr>
        <w:pStyle w:val="NoSpacing"/>
        <w:ind w:left="720"/>
        <w:jc w:val="both"/>
        <w:rPr>
          <w:rFonts w:asciiTheme="majorBidi" w:hAnsiTheme="majorBidi" w:cstheme="majorBidi"/>
          <w:color w:val="000000" w:themeColor="text1"/>
          <w:sz w:val="28"/>
          <w:szCs w:val="28"/>
          <w:lang w:bidi="he-IL"/>
        </w:rPr>
        <w:sectPr w:rsidR="00525028" w:rsidSect="001E7382">
          <w:type w:val="continuous"/>
          <w:pgSz w:w="12240" w:h="15840"/>
          <w:pgMar w:top="1440" w:right="1440" w:bottom="1440" w:left="1440" w:header="720" w:footer="720" w:gutter="0"/>
          <w:cols w:space="720"/>
          <w:docGrid w:linePitch="360"/>
        </w:sectPr>
      </w:pPr>
    </w:p>
    <w:p w14:paraId="3E5F8703" w14:textId="77777777" w:rsidR="00525028" w:rsidRPr="00525346" w:rsidRDefault="00525028" w:rsidP="00525028">
      <w:pPr>
        <w:pStyle w:val="NoSpacing"/>
        <w:ind w:left="720"/>
        <w:jc w:val="both"/>
        <w:rPr>
          <w:rFonts w:asciiTheme="majorBidi" w:hAnsiTheme="majorBidi" w:cstheme="majorBidi"/>
          <w:color w:val="000000" w:themeColor="text1"/>
          <w:sz w:val="28"/>
          <w:szCs w:val="28"/>
          <w:lang w:bidi="he-IL"/>
        </w:rPr>
      </w:pPr>
      <w:r>
        <w:rPr>
          <w:noProof/>
        </w:rPr>
        <w:drawing>
          <wp:inline distT="0" distB="0" distL="0" distR="0" wp14:anchorId="0FA0C41B" wp14:editId="258FEFEA">
            <wp:extent cx="1401326" cy="19126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10105" cy="1924602"/>
                    </a:xfrm>
                    <a:prstGeom prst="rect">
                      <a:avLst/>
                    </a:prstGeom>
                  </pic:spPr>
                </pic:pic>
              </a:graphicData>
            </a:graphic>
          </wp:inline>
        </w:drawing>
      </w:r>
    </w:p>
    <w:p w14:paraId="71CB4ABD" w14:textId="77777777" w:rsidR="00525028" w:rsidRDefault="00525028" w:rsidP="00525028">
      <w:pPr>
        <w:pStyle w:val="NoSpacing"/>
        <w:jc w:val="both"/>
        <w:rPr>
          <w:rFonts w:asciiTheme="majorBidi" w:hAnsiTheme="majorBidi" w:cstheme="majorBidi"/>
          <w:i/>
          <w:iCs/>
          <w:color w:val="000000" w:themeColor="text1"/>
          <w:sz w:val="28"/>
          <w:szCs w:val="28"/>
          <w:lang w:bidi="he-IL"/>
        </w:rPr>
      </w:pPr>
      <w:r w:rsidRPr="00525346">
        <w:rPr>
          <w:rFonts w:asciiTheme="majorBidi" w:hAnsiTheme="majorBidi" w:cstheme="majorBidi"/>
          <w:i/>
          <w:iCs/>
          <w:color w:val="000000" w:themeColor="text1"/>
          <w:sz w:val="28"/>
          <w:szCs w:val="28"/>
          <w:lang w:bidi="he-IL"/>
        </w:rPr>
        <w:t xml:space="preserve">David </w:t>
      </w:r>
      <w:proofErr w:type="spellStart"/>
      <w:r w:rsidRPr="00525346">
        <w:rPr>
          <w:rFonts w:asciiTheme="majorBidi" w:hAnsiTheme="majorBidi" w:cstheme="majorBidi"/>
          <w:i/>
          <w:iCs/>
          <w:color w:val="000000" w:themeColor="text1"/>
          <w:sz w:val="28"/>
          <w:szCs w:val="28"/>
          <w:lang w:bidi="he-IL"/>
        </w:rPr>
        <w:t>Olivestone</w:t>
      </w:r>
      <w:proofErr w:type="spellEnd"/>
      <w:r w:rsidRPr="00525346">
        <w:rPr>
          <w:rFonts w:asciiTheme="majorBidi" w:hAnsiTheme="majorBidi" w:cstheme="majorBidi"/>
          <w:i/>
          <w:iCs/>
          <w:color w:val="000000" w:themeColor="text1"/>
          <w:sz w:val="28"/>
          <w:szCs w:val="28"/>
          <w:lang w:bidi="he-IL"/>
        </w:rPr>
        <w:t>, a member of the </w:t>
      </w:r>
      <w:r w:rsidRPr="00525346">
        <w:rPr>
          <w:rFonts w:asciiTheme="majorBidi" w:hAnsiTheme="majorBidi" w:cstheme="majorBidi"/>
          <w:color w:val="000000" w:themeColor="text1"/>
          <w:sz w:val="28"/>
          <w:szCs w:val="28"/>
          <w:lang w:bidi="he-IL"/>
        </w:rPr>
        <w:t xml:space="preserve">Jewish </w:t>
      </w:r>
      <w:proofErr w:type="spellStart"/>
      <w:r w:rsidRPr="00525346">
        <w:rPr>
          <w:rFonts w:asciiTheme="majorBidi" w:hAnsiTheme="majorBidi" w:cstheme="majorBidi"/>
          <w:color w:val="000000" w:themeColor="text1"/>
          <w:sz w:val="28"/>
          <w:szCs w:val="28"/>
          <w:lang w:bidi="he-IL"/>
        </w:rPr>
        <w:t>Action</w:t>
      </w:r>
      <w:r w:rsidRPr="00525346">
        <w:rPr>
          <w:rFonts w:asciiTheme="majorBidi" w:hAnsiTheme="majorBidi" w:cstheme="majorBidi"/>
          <w:i/>
          <w:iCs/>
          <w:color w:val="000000" w:themeColor="text1"/>
          <w:sz w:val="28"/>
          <w:szCs w:val="28"/>
          <w:lang w:bidi="he-IL"/>
        </w:rPr>
        <w:t>Editorial</w:t>
      </w:r>
      <w:proofErr w:type="spellEnd"/>
      <w:r w:rsidRPr="00525346">
        <w:rPr>
          <w:rFonts w:asciiTheme="majorBidi" w:hAnsiTheme="majorBidi" w:cstheme="majorBidi"/>
          <w:i/>
          <w:iCs/>
          <w:color w:val="000000" w:themeColor="text1"/>
          <w:sz w:val="28"/>
          <w:szCs w:val="28"/>
          <w:lang w:bidi="he-IL"/>
        </w:rPr>
        <w:t xml:space="preserve"> </w:t>
      </w:r>
      <w:r w:rsidRPr="00525346">
        <w:rPr>
          <w:rFonts w:asciiTheme="majorBidi" w:hAnsiTheme="majorBidi" w:cstheme="majorBidi"/>
          <w:i/>
          <w:iCs/>
          <w:color w:val="000000" w:themeColor="text1"/>
          <w:sz w:val="28"/>
          <w:szCs w:val="28"/>
          <w:lang w:bidi="he-IL"/>
        </w:rPr>
        <w:t>Committee, lives in Jerusalem. Among his previous contributions to the magazine are articles on what goes on inside the minds of the </w:t>
      </w:r>
      <w:proofErr w:type="spellStart"/>
      <w:r w:rsidRPr="00525346">
        <w:rPr>
          <w:rFonts w:asciiTheme="majorBidi" w:hAnsiTheme="majorBidi" w:cstheme="majorBidi"/>
          <w:color w:val="000000" w:themeColor="text1"/>
          <w:sz w:val="28"/>
          <w:szCs w:val="28"/>
          <w:lang w:bidi="he-IL"/>
        </w:rPr>
        <w:t>ba’al</w:t>
      </w:r>
      <w:proofErr w:type="spellEnd"/>
      <w:r w:rsidRPr="00525346">
        <w:rPr>
          <w:rFonts w:asciiTheme="majorBidi" w:hAnsiTheme="majorBidi" w:cstheme="majorBidi"/>
          <w:color w:val="000000" w:themeColor="text1"/>
          <w:sz w:val="28"/>
          <w:szCs w:val="28"/>
          <w:lang w:bidi="he-IL"/>
        </w:rPr>
        <w:t xml:space="preserve"> </w:t>
      </w:r>
      <w:proofErr w:type="spellStart"/>
      <w:r w:rsidRPr="00525346">
        <w:rPr>
          <w:rFonts w:asciiTheme="majorBidi" w:hAnsiTheme="majorBidi" w:cstheme="majorBidi"/>
          <w:color w:val="000000" w:themeColor="text1"/>
          <w:sz w:val="28"/>
          <w:szCs w:val="28"/>
          <w:lang w:bidi="he-IL"/>
        </w:rPr>
        <w:t>teki’ah</w:t>
      </w:r>
      <w:proofErr w:type="spellEnd"/>
      <w:r w:rsidRPr="00525346">
        <w:rPr>
          <w:rFonts w:asciiTheme="majorBidi" w:hAnsiTheme="majorBidi" w:cstheme="majorBidi"/>
          <w:i/>
          <w:iCs/>
          <w:color w:val="000000" w:themeColor="text1"/>
          <w:sz w:val="28"/>
          <w:szCs w:val="28"/>
          <w:lang w:bidi="he-IL"/>
        </w:rPr>
        <w:t>, the </w:t>
      </w:r>
      <w:r w:rsidRPr="00525346">
        <w:rPr>
          <w:rFonts w:asciiTheme="majorBidi" w:hAnsiTheme="majorBidi" w:cstheme="majorBidi"/>
          <w:color w:val="000000" w:themeColor="text1"/>
          <w:sz w:val="28"/>
          <w:szCs w:val="28"/>
          <w:lang w:bidi="he-IL"/>
        </w:rPr>
        <w:t>chazan</w:t>
      </w:r>
      <w:r w:rsidRPr="00525346">
        <w:rPr>
          <w:rFonts w:asciiTheme="majorBidi" w:hAnsiTheme="majorBidi" w:cstheme="majorBidi"/>
          <w:i/>
          <w:iCs/>
          <w:color w:val="000000" w:themeColor="text1"/>
          <w:sz w:val="28"/>
          <w:szCs w:val="28"/>
          <w:lang w:bidi="he-IL"/>
        </w:rPr>
        <w:t>, and the </w:t>
      </w:r>
      <w:r w:rsidRPr="00525346">
        <w:rPr>
          <w:rFonts w:asciiTheme="majorBidi" w:hAnsiTheme="majorBidi" w:cstheme="majorBidi"/>
          <w:color w:val="000000" w:themeColor="text1"/>
          <w:sz w:val="28"/>
          <w:szCs w:val="28"/>
          <w:lang w:bidi="he-IL"/>
        </w:rPr>
        <w:t>kohen</w:t>
      </w:r>
      <w:r w:rsidRPr="00525346">
        <w:rPr>
          <w:rFonts w:asciiTheme="majorBidi" w:hAnsiTheme="majorBidi" w:cstheme="majorBidi"/>
          <w:i/>
          <w:iCs/>
          <w:color w:val="000000" w:themeColor="text1"/>
          <w:sz w:val="28"/>
          <w:szCs w:val="28"/>
          <w:lang w:bidi="he-IL"/>
        </w:rPr>
        <w:t>.</w:t>
      </w:r>
    </w:p>
    <w:p w14:paraId="1EFF2DE6" w14:textId="77777777" w:rsidR="00525028" w:rsidRDefault="00525028" w:rsidP="00525028">
      <w:pPr>
        <w:pStyle w:val="NoSpacing"/>
        <w:jc w:val="both"/>
        <w:rPr>
          <w:rFonts w:asciiTheme="majorBidi" w:hAnsiTheme="majorBidi" w:cstheme="majorBidi"/>
          <w:i/>
          <w:iCs/>
          <w:color w:val="000000" w:themeColor="text1"/>
          <w:sz w:val="28"/>
          <w:szCs w:val="28"/>
          <w:lang w:bidi="he-IL"/>
        </w:rPr>
      </w:pPr>
    </w:p>
    <w:p w14:paraId="3E908022" w14:textId="77777777" w:rsidR="00525028" w:rsidRPr="00525346" w:rsidRDefault="00525028" w:rsidP="00525028">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Reprinted from the Winter 2021  edition of Jewish Action magazine, a publication of the OU (Orthodox Union).</w:t>
      </w:r>
    </w:p>
    <w:p w14:paraId="19484C5E" w14:textId="77777777" w:rsidR="00525028" w:rsidRDefault="00525028" w:rsidP="00525028">
      <w:pPr>
        <w:pStyle w:val="NoSpacing"/>
        <w:jc w:val="both"/>
        <w:rPr>
          <w:rFonts w:asciiTheme="majorBidi" w:hAnsiTheme="majorBidi" w:cstheme="majorBidi"/>
          <w:color w:val="000000" w:themeColor="text1"/>
          <w:sz w:val="28"/>
          <w:szCs w:val="28"/>
        </w:rPr>
        <w:sectPr w:rsidR="00525028" w:rsidSect="00525028">
          <w:type w:val="continuous"/>
          <w:pgSz w:w="12240" w:h="15840"/>
          <w:pgMar w:top="1440" w:right="1440" w:bottom="1440" w:left="1440" w:header="720" w:footer="720" w:gutter="0"/>
          <w:cols w:num="2" w:space="720"/>
          <w:docGrid w:linePitch="360"/>
        </w:sectPr>
      </w:pPr>
    </w:p>
    <w:p w14:paraId="7B5CB433" w14:textId="7853D5A9" w:rsidR="00C43C31" w:rsidRDefault="00C43C31" w:rsidP="00C43C31">
      <w:pPr>
        <w:pStyle w:val="Heading2"/>
        <w:shd w:val="clear" w:color="auto" w:fill="FFFFFF"/>
        <w:rPr>
          <w:sz w:val="30"/>
          <w:szCs w:val="30"/>
        </w:rPr>
      </w:pPr>
      <w:r>
        <w:rPr>
          <w:sz w:val="30"/>
          <w:szCs w:val="30"/>
        </w:rPr>
        <w:t>Thoughts that Count</w:t>
      </w:r>
      <w:bookmarkEnd w:id="0"/>
      <w:r w:rsidR="00AC5C96">
        <w:rPr>
          <w:sz w:val="30"/>
          <w:szCs w:val="30"/>
        </w:rPr>
        <w:t xml:space="preserve"> for Our Parsha</w:t>
      </w:r>
    </w:p>
    <w:p w14:paraId="4571A4AD" w14:textId="0FCB760A" w:rsidR="00C43C31" w:rsidRPr="00F735FA" w:rsidRDefault="00C43C31" w:rsidP="00F735FA">
      <w:pPr>
        <w:pStyle w:val="NoSpacing"/>
        <w:jc w:val="both"/>
        <w:rPr>
          <w:rFonts w:asciiTheme="majorBidi" w:hAnsiTheme="majorBidi" w:cstheme="majorBidi"/>
          <w:color w:val="000000" w:themeColor="text1"/>
          <w:sz w:val="28"/>
          <w:szCs w:val="28"/>
        </w:rPr>
      </w:pPr>
      <w:r w:rsidRPr="00F735FA">
        <w:rPr>
          <w:rFonts w:asciiTheme="majorBidi" w:hAnsiTheme="majorBidi" w:cstheme="majorBidi"/>
          <w:i/>
          <w:iCs/>
          <w:color w:val="000000" w:themeColor="text1"/>
          <w:sz w:val="28"/>
          <w:szCs w:val="28"/>
        </w:rPr>
        <w:t>They should take for you pure olive oil, pressed for the light, to kindle the lamp continually</w:t>
      </w:r>
      <w:r w:rsidRPr="00F735FA">
        <w:rPr>
          <w:rFonts w:asciiTheme="majorBidi" w:hAnsiTheme="majorBidi" w:cstheme="majorBidi"/>
          <w:color w:val="000000" w:themeColor="text1"/>
          <w:sz w:val="28"/>
          <w:szCs w:val="28"/>
        </w:rPr>
        <w:t xml:space="preserve"> (</w:t>
      </w:r>
      <w:proofErr w:type="spellStart"/>
      <w:r w:rsidRPr="00F735FA">
        <w:rPr>
          <w:rFonts w:asciiTheme="majorBidi" w:hAnsiTheme="majorBidi" w:cstheme="majorBidi"/>
          <w:color w:val="000000" w:themeColor="text1"/>
          <w:sz w:val="28"/>
          <w:szCs w:val="28"/>
        </w:rPr>
        <w:t>Exod</w:t>
      </w:r>
      <w:proofErr w:type="spellEnd"/>
      <w:r w:rsidRPr="00F735FA">
        <w:rPr>
          <w:rFonts w:asciiTheme="majorBidi" w:hAnsiTheme="majorBidi" w:cstheme="majorBidi"/>
          <w:color w:val="000000" w:themeColor="text1"/>
          <w:sz w:val="28"/>
          <w:szCs w:val="28"/>
        </w:rPr>
        <w:t xml:space="preserve"> 27:20)</w:t>
      </w:r>
    </w:p>
    <w:p w14:paraId="7FC13CB2" w14:textId="20D233A8" w:rsidR="00C43C31" w:rsidRPr="00F735FA" w:rsidRDefault="00F735FA" w:rsidP="00F735F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43C31" w:rsidRPr="00F735FA">
        <w:rPr>
          <w:rFonts w:asciiTheme="majorBidi" w:hAnsiTheme="majorBidi" w:cstheme="majorBidi"/>
          <w:color w:val="000000" w:themeColor="text1"/>
          <w:sz w:val="28"/>
          <w:szCs w:val="28"/>
        </w:rPr>
        <w:t xml:space="preserve">It seems unnecessary to add "to kindle the lamp continually." During the entire 830 years that the first and second Holy Temples were standing, the </w:t>
      </w:r>
      <w:proofErr w:type="spellStart"/>
      <w:r w:rsidR="00C43C31" w:rsidRPr="00F735FA">
        <w:rPr>
          <w:rFonts w:asciiTheme="majorBidi" w:hAnsiTheme="majorBidi" w:cstheme="majorBidi"/>
          <w:color w:val="000000" w:themeColor="text1"/>
          <w:sz w:val="28"/>
          <w:szCs w:val="28"/>
        </w:rPr>
        <w:t>menora</w:t>
      </w:r>
      <w:proofErr w:type="spellEnd"/>
      <w:r w:rsidR="00C43C31" w:rsidRPr="00F735FA">
        <w:rPr>
          <w:rFonts w:asciiTheme="majorBidi" w:hAnsiTheme="majorBidi" w:cstheme="majorBidi"/>
          <w:color w:val="000000" w:themeColor="text1"/>
          <w:sz w:val="28"/>
          <w:szCs w:val="28"/>
        </w:rPr>
        <w:t xml:space="preserve"> was lit every day. The phrase "to kindle the lamp continually" hints to the third Holy Temple, which will last forever.</w:t>
      </w:r>
      <w:r>
        <w:rPr>
          <w:rFonts w:asciiTheme="majorBidi" w:hAnsiTheme="majorBidi" w:cstheme="majorBidi"/>
          <w:color w:val="000000" w:themeColor="text1"/>
          <w:sz w:val="28"/>
          <w:szCs w:val="28"/>
        </w:rPr>
        <w:t xml:space="preserve"> </w:t>
      </w:r>
      <w:r w:rsidR="00C43C31" w:rsidRPr="00F735FA">
        <w:rPr>
          <w:rFonts w:asciiTheme="majorBidi" w:hAnsiTheme="majorBidi" w:cstheme="majorBidi"/>
          <w:i/>
          <w:iCs/>
          <w:color w:val="000000" w:themeColor="text1"/>
          <w:sz w:val="28"/>
          <w:szCs w:val="28"/>
        </w:rPr>
        <w:t xml:space="preserve">(Baal </w:t>
      </w:r>
      <w:proofErr w:type="spellStart"/>
      <w:r w:rsidR="00C43C31" w:rsidRPr="00F735FA">
        <w:rPr>
          <w:rFonts w:asciiTheme="majorBidi" w:hAnsiTheme="majorBidi" w:cstheme="majorBidi"/>
          <w:i/>
          <w:iCs/>
          <w:color w:val="000000" w:themeColor="text1"/>
          <w:sz w:val="28"/>
          <w:szCs w:val="28"/>
        </w:rPr>
        <w:t>Haturim</w:t>
      </w:r>
      <w:proofErr w:type="spellEnd"/>
      <w:r w:rsidR="00C43C31" w:rsidRPr="00F735FA">
        <w:rPr>
          <w:rFonts w:asciiTheme="majorBidi" w:hAnsiTheme="majorBidi" w:cstheme="majorBidi"/>
          <w:i/>
          <w:iCs/>
          <w:color w:val="000000" w:themeColor="text1"/>
          <w:sz w:val="28"/>
          <w:szCs w:val="28"/>
        </w:rPr>
        <w:t>)</w:t>
      </w:r>
    </w:p>
    <w:p w14:paraId="17D575DF" w14:textId="3B147B97" w:rsidR="00F56425" w:rsidRPr="00F735FA" w:rsidRDefault="00C43C31" w:rsidP="00F735FA">
      <w:pPr>
        <w:pStyle w:val="NoSpacing"/>
        <w:jc w:val="both"/>
        <w:rPr>
          <w:rFonts w:asciiTheme="majorBidi" w:hAnsiTheme="majorBidi" w:cstheme="majorBidi"/>
          <w:i/>
          <w:iCs/>
          <w:color w:val="000000" w:themeColor="text1"/>
          <w:sz w:val="28"/>
          <w:szCs w:val="28"/>
          <w:lang w:bidi="he-IL"/>
        </w:rPr>
      </w:pPr>
      <w:r w:rsidRPr="00F735FA">
        <w:rPr>
          <w:rFonts w:asciiTheme="majorBidi" w:hAnsiTheme="majorBidi" w:cstheme="majorBidi"/>
          <w:i/>
          <w:iCs/>
          <w:color w:val="000000" w:themeColor="text1"/>
          <w:sz w:val="28"/>
          <w:szCs w:val="28"/>
        </w:rPr>
        <w:t xml:space="preserve">Reprinted from the </w:t>
      </w:r>
      <w:proofErr w:type="spellStart"/>
      <w:r w:rsidRPr="00F735FA">
        <w:rPr>
          <w:rFonts w:asciiTheme="majorBidi" w:hAnsiTheme="majorBidi" w:cstheme="majorBidi"/>
          <w:i/>
          <w:iCs/>
          <w:color w:val="000000" w:themeColor="text1"/>
          <w:sz w:val="28"/>
          <w:szCs w:val="28"/>
        </w:rPr>
        <w:t>Parshat</w:t>
      </w:r>
      <w:proofErr w:type="spellEnd"/>
      <w:r w:rsidRPr="00F735FA">
        <w:rPr>
          <w:rFonts w:asciiTheme="majorBidi" w:hAnsiTheme="majorBidi" w:cstheme="majorBidi"/>
          <w:i/>
          <w:iCs/>
          <w:color w:val="000000" w:themeColor="text1"/>
          <w:sz w:val="28"/>
          <w:szCs w:val="28"/>
        </w:rPr>
        <w:t xml:space="preserve"> Tetzaveh 5757/1997 edition of </w:t>
      </w:r>
      <w:proofErr w:type="spellStart"/>
      <w:r w:rsidRPr="00F735FA">
        <w:rPr>
          <w:rFonts w:asciiTheme="majorBidi" w:hAnsiTheme="majorBidi" w:cstheme="majorBidi"/>
          <w:i/>
          <w:iCs/>
          <w:color w:val="000000" w:themeColor="text1"/>
          <w:sz w:val="28"/>
          <w:szCs w:val="28"/>
        </w:rPr>
        <w:t>L’Chaim</w:t>
      </w:r>
      <w:proofErr w:type="spellEnd"/>
      <w:r w:rsidRPr="00F735FA">
        <w:rPr>
          <w:rFonts w:asciiTheme="majorBidi" w:hAnsiTheme="majorBidi" w:cstheme="majorBidi"/>
          <w:i/>
          <w:iCs/>
          <w:color w:val="000000" w:themeColor="text1"/>
          <w:sz w:val="28"/>
          <w:szCs w:val="28"/>
        </w:rPr>
        <w:t>.</w:t>
      </w:r>
    </w:p>
    <w:sectPr w:rsidR="00F56425" w:rsidRPr="00F735FA" w:rsidSect="001E73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007E" w14:textId="77777777" w:rsidR="003403AC" w:rsidRDefault="003403AC" w:rsidP="00655535">
      <w:pPr>
        <w:spacing w:after="0" w:line="240" w:lineRule="auto"/>
      </w:pPr>
      <w:r>
        <w:separator/>
      </w:r>
    </w:p>
  </w:endnote>
  <w:endnote w:type="continuationSeparator" w:id="0">
    <w:p w14:paraId="3A689FF3" w14:textId="77777777" w:rsidR="003403AC" w:rsidRDefault="003403AC"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17661"/>
      <w:docPartObj>
        <w:docPartGallery w:val="Page Numbers (Bottom of Page)"/>
        <w:docPartUnique/>
      </w:docPartObj>
    </w:sdtPr>
    <w:sdtEndPr>
      <w:rPr>
        <w:color w:val="7F7F7F" w:themeColor="background1" w:themeShade="7F"/>
        <w:spacing w:val="60"/>
      </w:rPr>
    </w:sdtEndPr>
    <w:sdtContent>
      <w:p w14:paraId="4AF50688" w14:textId="1F5B6052" w:rsidR="008355FD" w:rsidRDefault="008355F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0EB15F4" w14:textId="77777777" w:rsidR="008355FD" w:rsidRDefault="0083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F489" w14:textId="77777777" w:rsidR="003403AC" w:rsidRDefault="003403AC" w:rsidP="00655535">
      <w:pPr>
        <w:spacing w:after="0" w:line="240" w:lineRule="auto"/>
      </w:pPr>
      <w:r>
        <w:separator/>
      </w:r>
    </w:p>
  </w:footnote>
  <w:footnote w:type="continuationSeparator" w:id="0">
    <w:p w14:paraId="43DE2685" w14:textId="77777777" w:rsidR="003403AC" w:rsidRDefault="003403AC"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3CAE" w14:textId="1DCFEA5E" w:rsidR="008355FD" w:rsidRDefault="008355FD">
    <w:pPr>
      <w:pStyle w:val="Header"/>
    </w:pPr>
    <w:r>
      <w:t xml:space="preserve">Brooklyn Torah Gazette for </w:t>
    </w:r>
    <w:proofErr w:type="spellStart"/>
    <w:r>
      <w:t>Parshas</w:t>
    </w:r>
    <w:proofErr w:type="spellEnd"/>
    <w:r>
      <w:t xml:space="preserve"> </w:t>
    </w:r>
    <w:r w:rsidR="00FE5607">
      <w:t>Te</w:t>
    </w:r>
    <w:r w:rsidR="002D5CE9">
      <w:t>tzaveh</w:t>
    </w:r>
    <w:r>
      <w:t xml:space="preserve"> 5782</w:t>
    </w:r>
  </w:p>
  <w:p w14:paraId="51143DA6" w14:textId="77777777" w:rsidR="008355FD" w:rsidRDefault="00835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12"/>
  </w:num>
  <w:num w:numId="5">
    <w:abstractNumId w:val="7"/>
  </w:num>
  <w:num w:numId="6">
    <w:abstractNumId w:val="15"/>
  </w:num>
  <w:num w:numId="7">
    <w:abstractNumId w:val="13"/>
  </w:num>
  <w:num w:numId="8">
    <w:abstractNumId w:val="2"/>
  </w:num>
  <w:num w:numId="9">
    <w:abstractNumId w:val="5"/>
  </w:num>
  <w:num w:numId="10">
    <w:abstractNumId w:val="0"/>
  </w:num>
  <w:num w:numId="11">
    <w:abstractNumId w:val="6"/>
  </w:num>
  <w:num w:numId="12">
    <w:abstractNumId w:val="20"/>
  </w:num>
  <w:num w:numId="13">
    <w:abstractNumId w:val="17"/>
    <w:lvlOverride w:ilvl="0">
      <w:startOverride w:val="1"/>
    </w:lvlOverride>
  </w:num>
  <w:num w:numId="14">
    <w:abstractNumId w:val="17"/>
    <w:lvlOverride w:ilvl="0">
      <w:startOverride w:val="2"/>
    </w:lvlOverride>
  </w:num>
  <w:num w:numId="15">
    <w:abstractNumId w:val="17"/>
    <w:lvlOverride w:ilvl="0">
      <w:startOverride w:val="3"/>
    </w:lvlOverride>
  </w:num>
  <w:num w:numId="16">
    <w:abstractNumId w:val="1"/>
  </w:num>
  <w:num w:numId="17">
    <w:abstractNumId w:val="10"/>
  </w:num>
  <w:num w:numId="18">
    <w:abstractNumId w:val="9"/>
  </w:num>
  <w:num w:numId="19">
    <w:abstractNumId w:val="14"/>
  </w:num>
  <w:num w:numId="20">
    <w:abstractNumId w:val="11"/>
  </w:num>
  <w:num w:numId="21">
    <w:abstractNumId w:val="18"/>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004C"/>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764"/>
    <w:rsid w:val="00042C34"/>
    <w:rsid w:val="00042D2C"/>
    <w:rsid w:val="000458E5"/>
    <w:rsid w:val="00045E20"/>
    <w:rsid w:val="000469DF"/>
    <w:rsid w:val="00054E4F"/>
    <w:rsid w:val="00055563"/>
    <w:rsid w:val="0006194A"/>
    <w:rsid w:val="000620A3"/>
    <w:rsid w:val="00062FCD"/>
    <w:rsid w:val="00065278"/>
    <w:rsid w:val="00065797"/>
    <w:rsid w:val="00066895"/>
    <w:rsid w:val="0007162F"/>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95133"/>
    <w:rsid w:val="000A1D43"/>
    <w:rsid w:val="000A5A71"/>
    <w:rsid w:val="000B056B"/>
    <w:rsid w:val="000B0B53"/>
    <w:rsid w:val="000B1317"/>
    <w:rsid w:val="000B29DA"/>
    <w:rsid w:val="000B4092"/>
    <w:rsid w:val="000B45EE"/>
    <w:rsid w:val="000B4CBC"/>
    <w:rsid w:val="000B79B9"/>
    <w:rsid w:val="000C079E"/>
    <w:rsid w:val="000C50E8"/>
    <w:rsid w:val="000D5640"/>
    <w:rsid w:val="000D7E51"/>
    <w:rsid w:val="000E1614"/>
    <w:rsid w:val="000E5B1D"/>
    <w:rsid w:val="000E5F93"/>
    <w:rsid w:val="000F0D49"/>
    <w:rsid w:val="000F39B8"/>
    <w:rsid w:val="000F5AA7"/>
    <w:rsid w:val="000F708B"/>
    <w:rsid w:val="00100329"/>
    <w:rsid w:val="00104BD3"/>
    <w:rsid w:val="00105BB1"/>
    <w:rsid w:val="001104D8"/>
    <w:rsid w:val="00110560"/>
    <w:rsid w:val="001111AD"/>
    <w:rsid w:val="001138E9"/>
    <w:rsid w:val="00114CA1"/>
    <w:rsid w:val="001201A3"/>
    <w:rsid w:val="00124A5B"/>
    <w:rsid w:val="0012585C"/>
    <w:rsid w:val="00127E42"/>
    <w:rsid w:val="00130493"/>
    <w:rsid w:val="0013236B"/>
    <w:rsid w:val="00135CFC"/>
    <w:rsid w:val="00136FB1"/>
    <w:rsid w:val="00137423"/>
    <w:rsid w:val="001422F8"/>
    <w:rsid w:val="001429F3"/>
    <w:rsid w:val="00143581"/>
    <w:rsid w:val="00147BF3"/>
    <w:rsid w:val="00147F94"/>
    <w:rsid w:val="00147FDF"/>
    <w:rsid w:val="001532F5"/>
    <w:rsid w:val="0015537D"/>
    <w:rsid w:val="0015607A"/>
    <w:rsid w:val="00162310"/>
    <w:rsid w:val="00162629"/>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2BF7"/>
    <w:rsid w:val="00195243"/>
    <w:rsid w:val="0019624D"/>
    <w:rsid w:val="001974BC"/>
    <w:rsid w:val="001A0AE0"/>
    <w:rsid w:val="001A6E12"/>
    <w:rsid w:val="001A7192"/>
    <w:rsid w:val="001B01F7"/>
    <w:rsid w:val="001B17F6"/>
    <w:rsid w:val="001B2500"/>
    <w:rsid w:val="001B39BE"/>
    <w:rsid w:val="001B4FF3"/>
    <w:rsid w:val="001B54BC"/>
    <w:rsid w:val="001B7187"/>
    <w:rsid w:val="001C4711"/>
    <w:rsid w:val="001C78BA"/>
    <w:rsid w:val="001D0B3B"/>
    <w:rsid w:val="001D2C9F"/>
    <w:rsid w:val="001D5683"/>
    <w:rsid w:val="001D7E99"/>
    <w:rsid w:val="001E2C1D"/>
    <w:rsid w:val="001E438C"/>
    <w:rsid w:val="001E49F7"/>
    <w:rsid w:val="001E7382"/>
    <w:rsid w:val="001E7CE4"/>
    <w:rsid w:val="001F2E88"/>
    <w:rsid w:val="001F3AB9"/>
    <w:rsid w:val="0020470A"/>
    <w:rsid w:val="00210C4B"/>
    <w:rsid w:val="00215985"/>
    <w:rsid w:val="00215C85"/>
    <w:rsid w:val="00216D60"/>
    <w:rsid w:val="00220491"/>
    <w:rsid w:val="002210D7"/>
    <w:rsid w:val="002239F1"/>
    <w:rsid w:val="00225153"/>
    <w:rsid w:val="0022523F"/>
    <w:rsid w:val="00226D4A"/>
    <w:rsid w:val="00231737"/>
    <w:rsid w:val="00241A07"/>
    <w:rsid w:val="002444D0"/>
    <w:rsid w:val="0024452B"/>
    <w:rsid w:val="00247098"/>
    <w:rsid w:val="002518E9"/>
    <w:rsid w:val="002535B3"/>
    <w:rsid w:val="0025404A"/>
    <w:rsid w:val="002549DD"/>
    <w:rsid w:val="0026262E"/>
    <w:rsid w:val="00266846"/>
    <w:rsid w:val="0027092C"/>
    <w:rsid w:val="00273886"/>
    <w:rsid w:val="00274493"/>
    <w:rsid w:val="00280480"/>
    <w:rsid w:val="00282518"/>
    <w:rsid w:val="00283541"/>
    <w:rsid w:val="00283C14"/>
    <w:rsid w:val="002840DD"/>
    <w:rsid w:val="00284F15"/>
    <w:rsid w:val="00287443"/>
    <w:rsid w:val="00290392"/>
    <w:rsid w:val="002A1A1A"/>
    <w:rsid w:val="002A3264"/>
    <w:rsid w:val="002A5282"/>
    <w:rsid w:val="002A57B6"/>
    <w:rsid w:val="002A6726"/>
    <w:rsid w:val="002B015B"/>
    <w:rsid w:val="002B0183"/>
    <w:rsid w:val="002B1D92"/>
    <w:rsid w:val="002B2212"/>
    <w:rsid w:val="002B4737"/>
    <w:rsid w:val="002B487A"/>
    <w:rsid w:val="002B48F7"/>
    <w:rsid w:val="002B57F8"/>
    <w:rsid w:val="002B63CB"/>
    <w:rsid w:val="002C0860"/>
    <w:rsid w:val="002C197C"/>
    <w:rsid w:val="002D1F97"/>
    <w:rsid w:val="002D2B98"/>
    <w:rsid w:val="002D460B"/>
    <w:rsid w:val="002D5CE9"/>
    <w:rsid w:val="002E23CD"/>
    <w:rsid w:val="002E400C"/>
    <w:rsid w:val="002E5649"/>
    <w:rsid w:val="002E69F9"/>
    <w:rsid w:val="002F736F"/>
    <w:rsid w:val="002F7839"/>
    <w:rsid w:val="003005A4"/>
    <w:rsid w:val="00301132"/>
    <w:rsid w:val="00301757"/>
    <w:rsid w:val="00304107"/>
    <w:rsid w:val="00307306"/>
    <w:rsid w:val="003077BF"/>
    <w:rsid w:val="003132FE"/>
    <w:rsid w:val="00314B41"/>
    <w:rsid w:val="003152D1"/>
    <w:rsid w:val="00317264"/>
    <w:rsid w:val="00320232"/>
    <w:rsid w:val="00320279"/>
    <w:rsid w:val="00322983"/>
    <w:rsid w:val="00323585"/>
    <w:rsid w:val="00323892"/>
    <w:rsid w:val="003245A6"/>
    <w:rsid w:val="00326EA7"/>
    <w:rsid w:val="00330BBD"/>
    <w:rsid w:val="00330F05"/>
    <w:rsid w:val="00331A8A"/>
    <w:rsid w:val="00332C43"/>
    <w:rsid w:val="0033370E"/>
    <w:rsid w:val="0033425A"/>
    <w:rsid w:val="003403AC"/>
    <w:rsid w:val="0034068A"/>
    <w:rsid w:val="00345075"/>
    <w:rsid w:val="003458DD"/>
    <w:rsid w:val="00346FAF"/>
    <w:rsid w:val="00350704"/>
    <w:rsid w:val="003550B9"/>
    <w:rsid w:val="00357E0F"/>
    <w:rsid w:val="0036001D"/>
    <w:rsid w:val="00367855"/>
    <w:rsid w:val="00370792"/>
    <w:rsid w:val="00370D7E"/>
    <w:rsid w:val="00371261"/>
    <w:rsid w:val="00371D95"/>
    <w:rsid w:val="00375EC2"/>
    <w:rsid w:val="003766A4"/>
    <w:rsid w:val="00377131"/>
    <w:rsid w:val="003803C2"/>
    <w:rsid w:val="00380FF0"/>
    <w:rsid w:val="00382B1B"/>
    <w:rsid w:val="00383AC2"/>
    <w:rsid w:val="003871EB"/>
    <w:rsid w:val="00394410"/>
    <w:rsid w:val="0039650B"/>
    <w:rsid w:val="0039707D"/>
    <w:rsid w:val="003A0ACF"/>
    <w:rsid w:val="003A227C"/>
    <w:rsid w:val="003A6DCC"/>
    <w:rsid w:val="003A7C0B"/>
    <w:rsid w:val="003B083F"/>
    <w:rsid w:val="003B0BDB"/>
    <w:rsid w:val="003B260F"/>
    <w:rsid w:val="003B453D"/>
    <w:rsid w:val="003B5A5A"/>
    <w:rsid w:val="003C0533"/>
    <w:rsid w:val="003C2FB0"/>
    <w:rsid w:val="003C37B6"/>
    <w:rsid w:val="003C512D"/>
    <w:rsid w:val="003C5682"/>
    <w:rsid w:val="003D6BA1"/>
    <w:rsid w:val="003D7941"/>
    <w:rsid w:val="003E3B27"/>
    <w:rsid w:val="003E7536"/>
    <w:rsid w:val="003F0EBD"/>
    <w:rsid w:val="003F5998"/>
    <w:rsid w:val="003F6232"/>
    <w:rsid w:val="003F6347"/>
    <w:rsid w:val="0040380A"/>
    <w:rsid w:val="00407169"/>
    <w:rsid w:val="0040799D"/>
    <w:rsid w:val="00410021"/>
    <w:rsid w:val="00411CF2"/>
    <w:rsid w:val="004144F9"/>
    <w:rsid w:val="00416BD3"/>
    <w:rsid w:val="00425A14"/>
    <w:rsid w:val="00444BAE"/>
    <w:rsid w:val="0045045B"/>
    <w:rsid w:val="00451AEA"/>
    <w:rsid w:val="00451DE7"/>
    <w:rsid w:val="00452AF4"/>
    <w:rsid w:val="00452D27"/>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87CB3"/>
    <w:rsid w:val="00491617"/>
    <w:rsid w:val="004926EE"/>
    <w:rsid w:val="00492849"/>
    <w:rsid w:val="00494893"/>
    <w:rsid w:val="004978DE"/>
    <w:rsid w:val="00497AE9"/>
    <w:rsid w:val="004A265E"/>
    <w:rsid w:val="004A2CB4"/>
    <w:rsid w:val="004A3721"/>
    <w:rsid w:val="004A433A"/>
    <w:rsid w:val="004B18A2"/>
    <w:rsid w:val="004B18FB"/>
    <w:rsid w:val="004B2553"/>
    <w:rsid w:val="004B32AE"/>
    <w:rsid w:val="004B33A8"/>
    <w:rsid w:val="004B6959"/>
    <w:rsid w:val="004C10BB"/>
    <w:rsid w:val="004C141B"/>
    <w:rsid w:val="004C59CA"/>
    <w:rsid w:val="004C732A"/>
    <w:rsid w:val="004C78E2"/>
    <w:rsid w:val="004D20E3"/>
    <w:rsid w:val="004D5413"/>
    <w:rsid w:val="004E04B0"/>
    <w:rsid w:val="004E299C"/>
    <w:rsid w:val="004F0588"/>
    <w:rsid w:val="0050009B"/>
    <w:rsid w:val="0050077F"/>
    <w:rsid w:val="00500CEC"/>
    <w:rsid w:val="00503FC2"/>
    <w:rsid w:val="00505E10"/>
    <w:rsid w:val="00511842"/>
    <w:rsid w:val="0051246B"/>
    <w:rsid w:val="00514AD6"/>
    <w:rsid w:val="00516F3B"/>
    <w:rsid w:val="00523137"/>
    <w:rsid w:val="00525028"/>
    <w:rsid w:val="0052511B"/>
    <w:rsid w:val="00527E22"/>
    <w:rsid w:val="0053112A"/>
    <w:rsid w:val="005345F2"/>
    <w:rsid w:val="00536013"/>
    <w:rsid w:val="005379BD"/>
    <w:rsid w:val="005406DB"/>
    <w:rsid w:val="0054381F"/>
    <w:rsid w:val="00546589"/>
    <w:rsid w:val="005479C3"/>
    <w:rsid w:val="00547AD8"/>
    <w:rsid w:val="00552215"/>
    <w:rsid w:val="005526B1"/>
    <w:rsid w:val="005532C5"/>
    <w:rsid w:val="005563FB"/>
    <w:rsid w:val="0055680E"/>
    <w:rsid w:val="00556E7B"/>
    <w:rsid w:val="0056080C"/>
    <w:rsid w:val="005615F9"/>
    <w:rsid w:val="00562FA2"/>
    <w:rsid w:val="00563BFA"/>
    <w:rsid w:val="0056448B"/>
    <w:rsid w:val="005669D8"/>
    <w:rsid w:val="00566B53"/>
    <w:rsid w:val="00566DFC"/>
    <w:rsid w:val="00567CA1"/>
    <w:rsid w:val="00570210"/>
    <w:rsid w:val="00571065"/>
    <w:rsid w:val="00573B92"/>
    <w:rsid w:val="005742FD"/>
    <w:rsid w:val="00576374"/>
    <w:rsid w:val="005808DA"/>
    <w:rsid w:val="00581DB9"/>
    <w:rsid w:val="00582007"/>
    <w:rsid w:val="0058408F"/>
    <w:rsid w:val="0058525C"/>
    <w:rsid w:val="00587087"/>
    <w:rsid w:val="0059194A"/>
    <w:rsid w:val="0059316B"/>
    <w:rsid w:val="005934C0"/>
    <w:rsid w:val="005A1186"/>
    <w:rsid w:val="005A2B24"/>
    <w:rsid w:val="005A4A19"/>
    <w:rsid w:val="005A65C9"/>
    <w:rsid w:val="005A6E45"/>
    <w:rsid w:val="005A7D5F"/>
    <w:rsid w:val="005B111F"/>
    <w:rsid w:val="005B1423"/>
    <w:rsid w:val="005B18F8"/>
    <w:rsid w:val="005B5FE9"/>
    <w:rsid w:val="005B6279"/>
    <w:rsid w:val="005B68DB"/>
    <w:rsid w:val="005C45AD"/>
    <w:rsid w:val="005D2513"/>
    <w:rsid w:val="005D27E0"/>
    <w:rsid w:val="005D4B8C"/>
    <w:rsid w:val="005D7719"/>
    <w:rsid w:val="005E3963"/>
    <w:rsid w:val="005E752D"/>
    <w:rsid w:val="005F2F0D"/>
    <w:rsid w:val="005F4692"/>
    <w:rsid w:val="005F66C0"/>
    <w:rsid w:val="005F7E68"/>
    <w:rsid w:val="0060030B"/>
    <w:rsid w:val="00602027"/>
    <w:rsid w:val="006064A3"/>
    <w:rsid w:val="0060759F"/>
    <w:rsid w:val="00607BE9"/>
    <w:rsid w:val="00607D18"/>
    <w:rsid w:val="00610989"/>
    <w:rsid w:val="006162BA"/>
    <w:rsid w:val="00617363"/>
    <w:rsid w:val="00617D48"/>
    <w:rsid w:val="00625A44"/>
    <w:rsid w:val="0062707B"/>
    <w:rsid w:val="00634A68"/>
    <w:rsid w:val="00635ABF"/>
    <w:rsid w:val="00637A91"/>
    <w:rsid w:val="006407BB"/>
    <w:rsid w:val="00642BBE"/>
    <w:rsid w:val="006430AA"/>
    <w:rsid w:val="00645BBC"/>
    <w:rsid w:val="006463B2"/>
    <w:rsid w:val="00646550"/>
    <w:rsid w:val="006479C0"/>
    <w:rsid w:val="00653110"/>
    <w:rsid w:val="00654A2A"/>
    <w:rsid w:val="00655535"/>
    <w:rsid w:val="00661B89"/>
    <w:rsid w:val="006631CC"/>
    <w:rsid w:val="006640F6"/>
    <w:rsid w:val="00665E67"/>
    <w:rsid w:val="00666EA2"/>
    <w:rsid w:val="006764C6"/>
    <w:rsid w:val="006854C1"/>
    <w:rsid w:val="0069205B"/>
    <w:rsid w:val="00696BBB"/>
    <w:rsid w:val="00697DE0"/>
    <w:rsid w:val="006A601A"/>
    <w:rsid w:val="006B048C"/>
    <w:rsid w:val="006B59EC"/>
    <w:rsid w:val="006C20D5"/>
    <w:rsid w:val="006C5A5A"/>
    <w:rsid w:val="006C756D"/>
    <w:rsid w:val="006C7B3D"/>
    <w:rsid w:val="006D05FF"/>
    <w:rsid w:val="006D19FA"/>
    <w:rsid w:val="006D1A14"/>
    <w:rsid w:val="006D1BB6"/>
    <w:rsid w:val="006D2365"/>
    <w:rsid w:val="006E0016"/>
    <w:rsid w:val="006E1321"/>
    <w:rsid w:val="006E1BAF"/>
    <w:rsid w:val="006E71EE"/>
    <w:rsid w:val="006E745D"/>
    <w:rsid w:val="006F1971"/>
    <w:rsid w:val="006F2F5A"/>
    <w:rsid w:val="006F491A"/>
    <w:rsid w:val="006F4ACE"/>
    <w:rsid w:val="006F7CB1"/>
    <w:rsid w:val="007007E6"/>
    <w:rsid w:val="00703E08"/>
    <w:rsid w:val="00705DB9"/>
    <w:rsid w:val="0070681C"/>
    <w:rsid w:val="00710460"/>
    <w:rsid w:val="00710CB9"/>
    <w:rsid w:val="00716BA2"/>
    <w:rsid w:val="00717E42"/>
    <w:rsid w:val="007201E5"/>
    <w:rsid w:val="00722C8D"/>
    <w:rsid w:val="00723619"/>
    <w:rsid w:val="007272D7"/>
    <w:rsid w:val="007307A5"/>
    <w:rsid w:val="0073240B"/>
    <w:rsid w:val="00732606"/>
    <w:rsid w:val="00733559"/>
    <w:rsid w:val="00735E9E"/>
    <w:rsid w:val="00736139"/>
    <w:rsid w:val="00736AB4"/>
    <w:rsid w:val="0074431A"/>
    <w:rsid w:val="007466D9"/>
    <w:rsid w:val="00750366"/>
    <w:rsid w:val="00753BBA"/>
    <w:rsid w:val="00754EE7"/>
    <w:rsid w:val="00756852"/>
    <w:rsid w:val="00761D3B"/>
    <w:rsid w:val="00766F1C"/>
    <w:rsid w:val="00770A13"/>
    <w:rsid w:val="00771CBC"/>
    <w:rsid w:val="00772920"/>
    <w:rsid w:val="00773222"/>
    <w:rsid w:val="0077451A"/>
    <w:rsid w:val="00776CBA"/>
    <w:rsid w:val="00783A50"/>
    <w:rsid w:val="007847A5"/>
    <w:rsid w:val="007847D7"/>
    <w:rsid w:val="00786461"/>
    <w:rsid w:val="007866DC"/>
    <w:rsid w:val="007878AC"/>
    <w:rsid w:val="00787C09"/>
    <w:rsid w:val="007913EC"/>
    <w:rsid w:val="00797115"/>
    <w:rsid w:val="007A0CBA"/>
    <w:rsid w:val="007A0F54"/>
    <w:rsid w:val="007A1F44"/>
    <w:rsid w:val="007A3F57"/>
    <w:rsid w:val="007B0779"/>
    <w:rsid w:val="007B0CAE"/>
    <w:rsid w:val="007B386F"/>
    <w:rsid w:val="007C5B5B"/>
    <w:rsid w:val="007C7AD6"/>
    <w:rsid w:val="007D07E6"/>
    <w:rsid w:val="007D0C37"/>
    <w:rsid w:val="007D3A51"/>
    <w:rsid w:val="007D685B"/>
    <w:rsid w:val="007E382C"/>
    <w:rsid w:val="007E7634"/>
    <w:rsid w:val="007E7D1C"/>
    <w:rsid w:val="007F111E"/>
    <w:rsid w:val="007F151F"/>
    <w:rsid w:val="007F2520"/>
    <w:rsid w:val="007F42EA"/>
    <w:rsid w:val="007F5B85"/>
    <w:rsid w:val="007F6F3B"/>
    <w:rsid w:val="007F6F5E"/>
    <w:rsid w:val="0080260B"/>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55FD"/>
    <w:rsid w:val="0083607A"/>
    <w:rsid w:val="008364C7"/>
    <w:rsid w:val="00836617"/>
    <w:rsid w:val="008369DA"/>
    <w:rsid w:val="00837127"/>
    <w:rsid w:val="0084618B"/>
    <w:rsid w:val="00847211"/>
    <w:rsid w:val="00852C5B"/>
    <w:rsid w:val="00852F74"/>
    <w:rsid w:val="00854001"/>
    <w:rsid w:val="008551D3"/>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294B"/>
    <w:rsid w:val="008D536B"/>
    <w:rsid w:val="008E1237"/>
    <w:rsid w:val="008E15DF"/>
    <w:rsid w:val="008E16F3"/>
    <w:rsid w:val="008E1DC2"/>
    <w:rsid w:val="008E38EC"/>
    <w:rsid w:val="008E6F2F"/>
    <w:rsid w:val="008E7BA3"/>
    <w:rsid w:val="008F4D93"/>
    <w:rsid w:val="008F707D"/>
    <w:rsid w:val="008F7CD0"/>
    <w:rsid w:val="009001A8"/>
    <w:rsid w:val="009053CD"/>
    <w:rsid w:val="00906464"/>
    <w:rsid w:val="009075FC"/>
    <w:rsid w:val="00910F04"/>
    <w:rsid w:val="009119F1"/>
    <w:rsid w:val="00911C17"/>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5126"/>
    <w:rsid w:val="0093772A"/>
    <w:rsid w:val="00940D71"/>
    <w:rsid w:val="00941766"/>
    <w:rsid w:val="00941E1E"/>
    <w:rsid w:val="00942D9B"/>
    <w:rsid w:val="00945071"/>
    <w:rsid w:val="00945DF7"/>
    <w:rsid w:val="00947FEE"/>
    <w:rsid w:val="00951EE8"/>
    <w:rsid w:val="00951FCF"/>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BE7"/>
    <w:rsid w:val="009B4F04"/>
    <w:rsid w:val="009C0A8A"/>
    <w:rsid w:val="009C0AF5"/>
    <w:rsid w:val="009C214E"/>
    <w:rsid w:val="009C2965"/>
    <w:rsid w:val="009C2DB8"/>
    <w:rsid w:val="009C35AE"/>
    <w:rsid w:val="009C722A"/>
    <w:rsid w:val="009C77E8"/>
    <w:rsid w:val="009D09D8"/>
    <w:rsid w:val="009D6724"/>
    <w:rsid w:val="009D77D0"/>
    <w:rsid w:val="009E08E6"/>
    <w:rsid w:val="009E30E8"/>
    <w:rsid w:val="009E38C8"/>
    <w:rsid w:val="009E42BE"/>
    <w:rsid w:val="009E5E0D"/>
    <w:rsid w:val="009E6853"/>
    <w:rsid w:val="009E7E03"/>
    <w:rsid w:val="009F56AA"/>
    <w:rsid w:val="009F6590"/>
    <w:rsid w:val="00A01751"/>
    <w:rsid w:val="00A03A1C"/>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4F11"/>
    <w:rsid w:val="00A55678"/>
    <w:rsid w:val="00A56406"/>
    <w:rsid w:val="00A56DD1"/>
    <w:rsid w:val="00A56FF0"/>
    <w:rsid w:val="00A63C81"/>
    <w:rsid w:val="00A65465"/>
    <w:rsid w:val="00A671AC"/>
    <w:rsid w:val="00A7283B"/>
    <w:rsid w:val="00A741C2"/>
    <w:rsid w:val="00A77D98"/>
    <w:rsid w:val="00A80816"/>
    <w:rsid w:val="00A8094C"/>
    <w:rsid w:val="00A82DB3"/>
    <w:rsid w:val="00A83C5D"/>
    <w:rsid w:val="00A84C11"/>
    <w:rsid w:val="00A86CF1"/>
    <w:rsid w:val="00A875E8"/>
    <w:rsid w:val="00A87D70"/>
    <w:rsid w:val="00A909D8"/>
    <w:rsid w:val="00A92265"/>
    <w:rsid w:val="00A955E6"/>
    <w:rsid w:val="00A96C28"/>
    <w:rsid w:val="00A96FF3"/>
    <w:rsid w:val="00AA2A94"/>
    <w:rsid w:val="00AA5C61"/>
    <w:rsid w:val="00AB0956"/>
    <w:rsid w:val="00AB0CFD"/>
    <w:rsid w:val="00AB33BC"/>
    <w:rsid w:val="00AB3452"/>
    <w:rsid w:val="00AB521E"/>
    <w:rsid w:val="00AB63D5"/>
    <w:rsid w:val="00AB7B9F"/>
    <w:rsid w:val="00AC130B"/>
    <w:rsid w:val="00AC174D"/>
    <w:rsid w:val="00AC1D5C"/>
    <w:rsid w:val="00AC5816"/>
    <w:rsid w:val="00AC5C96"/>
    <w:rsid w:val="00AC6364"/>
    <w:rsid w:val="00AD09DE"/>
    <w:rsid w:val="00AD0C66"/>
    <w:rsid w:val="00AD43FE"/>
    <w:rsid w:val="00AD48FA"/>
    <w:rsid w:val="00AD54AB"/>
    <w:rsid w:val="00AE3399"/>
    <w:rsid w:val="00AE359C"/>
    <w:rsid w:val="00AE6AFA"/>
    <w:rsid w:val="00AE7B47"/>
    <w:rsid w:val="00AF0F91"/>
    <w:rsid w:val="00AF1128"/>
    <w:rsid w:val="00AF2ADF"/>
    <w:rsid w:val="00AF762B"/>
    <w:rsid w:val="00B01E84"/>
    <w:rsid w:val="00B06CE0"/>
    <w:rsid w:val="00B129EF"/>
    <w:rsid w:val="00B22087"/>
    <w:rsid w:val="00B2706E"/>
    <w:rsid w:val="00B300A9"/>
    <w:rsid w:val="00B3254A"/>
    <w:rsid w:val="00B3449C"/>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558"/>
    <w:rsid w:val="00B72F21"/>
    <w:rsid w:val="00B74E4D"/>
    <w:rsid w:val="00B77D1E"/>
    <w:rsid w:val="00B77FCF"/>
    <w:rsid w:val="00B84235"/>
    <w:rsid w:val="00B8703D"/>
    <w:rsid w:val="00B87DD9"/>
    <w:rsid w:val="00B94E9E"/>
    <w:rsid w:val="00B9742E"/>
    <w:rsid w:val="00BA01FC"/>
    <w:rsid w:val="00BA1A72"/>
    <w:rsid w:val="00BA5B47"/>
    <w:rsid w:val="00BA5EEA"/>
    <w:rsid w:val="00BA74D7"/>
    <w:rsid w:val="00BB120B"/>
    <w:rsid w:val="00BB13A7"/>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3C31"/>
    <w:rsid w:val="00C46823"/>
    <w:rsid w:val="00C46F9F"/>
    <w:rsid w:val="00C47E79"/>
    <w:rsid w:val="00C47ED2"/>
    <w:rsid w:val="00C52BB8"/>
    <w:rsid w:val="00C54EDA"/>
    <w:rsid w:val="00C5585C"/>
    <w:rsid w:val="00C569BD"/>
    <w:rsid w:val="00C5718F"/>
    <w:rsid w:val="00C602BA"/>
    <w:rsid w:val="00C611CE"/>
    <w:rsid w:val="00C62CAF"/>
    <w:rsid w:val="00C64A94"/>
    <w:rsid w:val="00C65D70"/>
    <w:rsid w:val="00C65D97"/>
    <w:rsid w:val="00C677A7"/>
    <w:rsid w:val="00C7390E"/>
    <w:rsid w:val="00C7520D"/>
    <w:rsid w:val="00C756F8"/>
    <w:rsid w:val="00C80448"/>
    <w:rsid w:val="00C82AF3"/>
    <w:rsid w:val="00C82F34"/>
    <w:rsid w:val="00C90EE1"/>
    <w:rsid w:val="00C91A96"/>
    <w:rsid w:val="00C93937"/>
    <w:rsid w:val="00CA018D"/>
    <w:rsid w:val="00CA03C8"/>
    <w:rsid w:val="00CA2EBD"/>
    <w:rsid w:val="00CA2F59"/>
    <w:rsid w:val="00CA665E"/>
    <w:rsid w:val="00CA751A"/>
    <w:rsid w:val="00CB03C8"/>
    <w:rsid w:val="00CB5AA9"/>
    <w:rsid w:val="00CB640A"/>
    <w:rsid w:val="00CB6B3A"/>
    <w:rsid w:val="00CC7371"/>
    <w:rsid w:val="00CD03CF"/>
    <w:rsid w:val="00CD3E85"/>
    <w:rsid w:val="00CD47D5"/>
    <w:rsid w:val="00CD60F7"/>
    <w:rsid w:val="00CD6C73"/>
    <w:rsid w:val="00CD6CE2"/>
    <w:rsid w:val="00CD71FC"/>
    <w:rsid w:val="00CD7451"/>
    <w:rsid w:val="00CE1335"/>
    <w:rsid w:val="00CE2225"/>
    <w:rsid w:val="00CE37D3"/>
    <w:rsid w:val="00CE3B4D"/>
    <w:rsid w:val="00CE7D81"/>
    <w:rsid w:val="00CF5688"/>
    <w:rsid w:val="00CF663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472E"/>
    <w:rsid w:val="00D26B3D"/>
    <w:rsid w:val="00D27010"/>
    <w:rsid w:val="00D329D7"/>
    <w:rsid w:val="00D332AE"/>
    <w:rsid w:val="00D36DC2"/>
    <w:rsid w:val="00D4609D"/>
    <w:rsid w:val="00D47781"/>
    <w:rsid w:val="00D50181"/>
    <w:rsid w:val="00D51B35"/>
    <w:rsid w:val="00D51B42"/>
    <w:rsid w:val="00D5226B"/>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3F2"/>
    <w:rsid w:val="00D776B9"/>
    <w:rsid w:val="00D77DC0"/>
    <w:rsid w:val="00D804F8"/>
    <w:rsid w:val="00D82AE1"/>
    <w:rsid w:val="00D836EC"/>
    <w:rsid w:val="00D8585D"/>
    <w:rsid w:val="00D86C23"/>
    <w:rsid w:val="00DA19ED"/>
    <w:rsid w:val="00DA4785"/>
    <w:rsid w:val="00DA635F"/>
    <w:rsid w:val="00DB1339"/>
    <w:rsid w:val="00DB1441"/>
    <w:rsid w:val="00DB367D"/>
    <w:rsid w:val="00DB602A"/>
    <w:rsid w:val="00DB610D"/>
    <w:rsid w:val="00DB76D9"/>
    <w:rsid w:val="00DC171A"/>
    <w:rsid w:val="00DC299C"/>
    <w:rsid w:val="00DC3683"/>
    <w:rsid w:val="00DC423D"/>
    <w:rsid w:val="00DC5459"/>
    <w:rsid w:val="00DC5877"/>
    <w:rsid w:val="00DC69E9"/>
    <w:rsid w:val="00DC6B21"/>
    <w:rsid w:val="00DC6E91"/>
    <w:rsid w:val="00DD4797"/>
    <w:rsid w:val="00DD56F9"/>
    <w:rsid w:val="00DD66DE"/>
    <w:rsid w:val="00DE0273"/>
    <w:rsid w:val="00DE17CF"/>
    <w:rsid w:val="00DE61F2"/>
    <w:rsid w:val="00DE667E"/>
    <w:rsid w:val="00DE704E"/>
    <w:rsid w:val="00DE7DF0"/>
    <w:rsid w:val="00DF0127"/>
    <w:rsid w:val="00DF3459"/>
    <w:rsid w:val="00DF57A3"/>
    <w:rsid w:val="00DF6C96"/>
    <w:rsid w:val="00DF7BA0"/>
    <w:rsid w:val="00E00A64"/>
    <w:rsid w:val="00E0312C"/>
    <w:rsid w:val="00E04A75"/>
    <w:rsid w:val="00E057B3"/>
    <w:rsid w:val="00E1109E"/>
    <w:rsid w:val="00E13495"/>
    <w:rsid w:val="00E134E6"/>
    <w:rsid w:val="00E14490"/>
    <w:rsid w:val="00E14A3C"/>
    <w:rsid w:val="00E1590B"/>
    <w:rsid w:val="00E21702"/>
    <w:rsid w:val="00E22CCA"/>
    <w:rsid w:val="00E23881"/>
    <w:rsid w:val="00E26240"/>
    <w:rsid w:val="00E26D01"/>
    <w:rsid w:val="00E309DD"/>
    <w:rsid w:val="00E30B48"/>
    <w:rsid w:val="00E32363"/>
    <w:rsid w:val="00E366FF"/>
    <w:rsid w:val="00E426E5"/>
    <w:rsid w:val="00E44D9F"/>
    <w:rsid w:val="00E4622E"/>
    <w:rsid w:val="00E50A3C"/>
    <w:rsid w:val="00E50F98"/>
    <w:rsid w:val="00E537F5"/>
    <w:rsid w:val="00E54A7F"/>
    <w:rsid w:val="00E63845"/>
    <w:rsid w:val="00E64AFE"/>
    <w:rsid w:val="00E64CA0"/>
    <w:rsid w:val="00E66729"/>
    <w:rsid w:val="00E70839"/>
    <w:rsid w:val="00E70AB1"/>
    <w:rsid w:val="00E713BB"/>
    <w:rsid w:val="00E7315D"/>
    <w:rsid w:val="00E752A1"/>
    <w:rsid w:val="00E77009"/>
    <w:rsid w:val="00E80D17"/>
    <w:rsid w:val="00E80D21"/>
    <w:rsid w:val="00E8236C"/>
    <w:rsid w:val="00E8302F"/>
    <w:rsid w:val="00E85B53"/>
    <w:rsid w:val="00E9289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24E3"/>
    <w:rsid w:val="00EF48A1"/>
    <w:rsid w:val="00EF662C"/>
    <w:rsid w:val="00EF6675"/>
    <w:rsid w:val="00F03C24"/>
    <w:rsid w:val="00F05D86"/>
    <w:rsid w:val="00F06E02"/>
    <w:rsid w:val="00F0754B"/>
    <w:rsid w:val="00F07B37"/>
    <w:rsid w:val="00F07F20"/>
    <w:rsid w:val="00F14F50"/>
    <w:rsid w:val="00F155FF"/>
    <w:rsid w:val="00F20CFF"/>
    <w:rsid w:val="00F22B5A"/>
    <w:rsid w:val="00F274C6"/>
    <w:rsid w:val="00F27F09"/>
    <w:rsid w:val="00F34163"/>
    <w:rsid w:val="00F36E98"/>
    <w:rsid w:val="00F37790"/>
    <w:rsid w:val="00F4032E"/>
    <w:rsid w:val="00F4390B"/>
    <w:rsid w:val="00F43C47"/>
    <w:rsid w:val="00F43E1E"/>
    <w:rsid w:val="00F47E1A"/>
    <w:rsid w:val="00F5552D"/>
    <w:rsid w:val="00F55D58"/>
    <w:rsid w:val="00F56425"/>
    <w:rsid w:val="00F6160D"/>
    <w:rsid w:val="00F63727"/>
    <w:rsid w:val="00F64899"/>
    <w:rsid w:val="00F67702"/>
    <w:rsid w:val="00F71ADA"/>
    <w:rsid w:val="00F72D7D"/>
    <w:rsid w:val="00F735FA"/>
    <w:rsid w:val="00F75F6C"/>
    <w:rsid w:val="00F83B80"/>
    <w:rsid w:val="00F8559B"/>
    <w:rsid w:val="00F970DB"/>
    <w:rsid w:val="00FA2F9A"/>
    <w:rsid w:val="00FA3951"/>
    <w:rsid w:val="00FA3FB5"/>
    <w:rsid w:val="00FA51B3"/>
    <w:rsid w:val="00FA5202"/>
    <w:rsid w:val="00FA5D15"/>
    <w:rsid w:val="00FA5FF2"/>
    <w:rsid w:val="00FA61F0"/>
    <w:rsid w:val="00FB2B29"/>
    <w:rsid w:val="00FB4D90"/>
    <w:rsid w:val="00FB5E89"/>
    <w:rsid w:val="00FB7D31"/>
    <w:rsid w:val="00FB7E98"/>
    <w:rsid w:val="00FC12E3"/>
    <w:rsid w:val="00FC1522"/>
    <w:rsid w:val="00FC2EF1"/>
    <w:rsid w:val="00FC31FD"/>
    <w:rsid w:val="00FC4C0B"/>
    <w:rsid w:val="00FC5D99"/>
    <w:rsid w:val="00FC6433"/>
    <w:rsid w:val="00FC65AB"/>
    <w:rsid w:val="00FC67A5"/>
    <w:rsid w:val="00FD2EF8"/>
    <w:rsid w:val="00FD3C14"/>
    <w:rsid w:val="00FD53B0"/>
    <w:rsid w:val="00FD6471"/>
    <w:rsid w:val="00FD734B"/>
    <w:rsid w:val="00FD7D5B"/>
    <w:rsid w:val="00FE25D5"/>
    <w:rsid w:val="00FE266E"/>
    <w:rsid w:val="00FE4993"/>
    <w:rsid w:val="00FE5243"/>
    <w:rsid w:val="00FE5607"/>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8900/jewish/Sherman-Shraga.htm" TargetMode="Externa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keren18@juno.com" TargetMode="External"/><Relationship Id="rId12" Type="http://schemas.openxmlformats.org/officeDocument/2006/relationships/hyperlink" Target="https://www.chabad.org/library/article_cdo/aid/1426382/jewish/Torah.ht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jewishaction.com/content/uploads/2021/11/IMG_7711-scale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433240/jewish/God.htm"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7.jpeg"/><Relationship Id="rId10" Type="http://schemas.openxmlformats.org/officeDocument/2006/relationships/hyperlink" Target="https://www.chabad.org/parshah/article_cdo/aid/2133493/jewish/What-Was-the-Mishkan-Tabernacle.htm" TargetMode="External"/><Relationship Id="rId19" Type="http://schemas.openxmlformats.org/officeDocument/2006/relationships/image" Target="http://my.jraise.com/appimages/profile/original/f2f69b88-1fbc-4b20-a5a3-7b2253219fa6.jpg.ashx?width=137&amp;height=13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s://jewishaction.com/content/uploads/2021/11/East-End-Shul-Sign-scal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2021-11-21T17:07:00Z</cp:lastPrinted>
  <dcterms:created xsi:type="dcterms:W3CDTF">2022-02-24T22:43:00Z</dcterms:created>
  <dcterms:modified xsi:type="dcterms:W3CDTF">2022-02-24T22:43:00Z</dcterms:modified>
</cp:coreProperties>
</file>